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-266699</wp:posOffset>
            </wp:positionH>
            <wp:positionV relativeFrom="paragraph">
              <wp:posOffset>152400</wp:posOffset>
            </wp:positionV>
            <wp:extent cx="3048000" cy="2286000"/>
            <wp:effectExtent b="0" l="0" r="0" t="0"/>
            <wp:wrapSquare wrapText="bothSides" distB="114300" distT="114300" distL="114300" distR="114300"/>
            <wp:docPr descr="Glaciers are retreating almost everywhere around the world — including in the Alps, Himalayas, Andes, Rockies, Alaska and Africa." id="1" name="image1.jpg"/>
            <a:graphic>
              <a:graphicData uri="http://schemas.openxmlformats.org/drawingml/2006/picture">
                <pic:pic>
                  <pic:nvPicPr>
                    <pic:cNvPr descr="Glaciers are retreating almost everywhere around the world — including in the Alps, Himalayas, Andes, Rockies, Alaska and Africa." id="0" name="image1.jpg"/>
                    <pic:cNvPicPr preferRelativeResize="0"/>
                  </pic:nvPicPr>
                  <pic:blipFill>
                    <a:blip r:embed="rId6"/>
                    <a:srcRect b="0" l="0" r="0" t="0"/>
                    <a:stretch>
                      <a:fillRect/>
                    </a:stretch>
                  </pic:blipFill>
                  <pic:spPr>
                    <a:xfrm>
                      <a:off x="0" y="0"/>
                      <a:ext cx="3048000" cy="2286000"/>
                    </a:xfrm>
                    <a:prstGeom prst="rect"/>
                    <a:ln/>
                  </pic:spPr>
                </pic:pic>
              </a:graphicData>
            </a:graphic>
          </wp:anchor>
        </w:drawing>
      </w:r>
    </w:p>
    <w:p w:rsidR="00000000" w:rsidDel="00000000" w:rsidP="00000000" w:rsidRDefault="00000000" w:rsidRPr="00000000" w14:paraId="00000003">
      <w:pPr>
        <w:pStyle w:val="Heading2"/>
        <w:rPr/>
      </w:pPr>
      <w:bookmarkStart w:colFirst="0" w:colLast="0" w:name="_3iw9f1stdu7a" w:id="0"/>
      <w:bookmarkEnd w:id="0"/>
      <w:r w:rsidDel="00000000" w:rsidR="00000000" w:rsidRPr="00000000">
        <w:rPr>
          <w:rtl w:val="0"/>
        </w:rPr>
        <w:t xml:space="preserve">Extreme events</w:t>
      </w:r>
    </w:p>
    <w:p w:rsidR="00000000" w:rsidDel="00000000" w:rsidP="00000000" w:rsidRDefault="00000000" w:rsidRPr="00000000" w14:paraId="00000004">
      <w:pPr>
        <w:pStyle w:val="Heading2"/>
        <w:keepNext w:val="0"/>
        <w:keepLines w:val="0"/>
        <w:spacing w:after="500" w:before="0" w:line="0" w:lineRule="auto"/>
        <w:ind w:left="720" w:right="420" w:firstLine="0"/>
        <w:rPr>
          <w:color w:val="0e7ee0"/>
          <w:sz w:val="28"/>
          <w:szCs w:val="28"/>
          <w:u w:val="single"/>
          <w:vertAlign w:val="superscript"/>
        </w:rPr>
      </w:pPr>
      <w:bookmarkStart w:colFirst="0" w:colLast="0" w:name="_6rghm35iwq29" w:id="1"/>
      <w:bookmarkEnd w:id="1"/>
      <w:r w:rsidDel="00000000" w:rsidR="00000000" w:rsidRPr="00000000">
        <w:rPr>
          <w:color w:val="2b2b2b"/>
          <w:sz w:val="25"/>
          <w:szCs w:val="25"/>
          <w:rtl w:val="0"/>
        </w:rPr>
        <w:t xml:space="preserve">The number of record high temperature events in the United States has been increasing, while the number of record low temperature events has been decreasing, since 1950. The U.S. has also witnessed increasing numbers of intense rainfall events.</w:t>
      </w:r>
      <w:r w:rsidDel="00000000" w:rsidR="00000000" w:rsidRPr="00000000">
        <w:fldChar w:fldCharType="begin"/>
        <w:instrText xml:space="preserve"> HYPERLINK "https://climate.nasa.gov/evidence/#footnote_12" </w:instrText>
        <w:fldChar w:fldCharType="separate"/>
      </w:r>
      <w:r w:rsidDel="00000000" w:rsidR="00000000" w:rsidRPr="00000000">
        <w:rPr>
          <w:color w:val="0e7ee0"/>
          <w:sz w:val="28"/>
          <w:szCs w:val="28"/>
          <w:u w:val="single"/>
          <w:vertAlign w:val="superscript"/>
          <w:rtl w:val="0"/>
        </w:rPr>
        <w:t xml:space="preserve">12</w:t>
      </w:r>
    </w:p>
    <w:p w:rsidR="00000000" w:rsidDel="00000000" w:rsidP="00000000" w:rsidRDefault="00000000" w:rsidRPr="00000000" w14:paraId="00000005">
      <w:pPr>
        <w:rPr/>
      </w:pPr>
      <w:r w:rsidDel="00000000" w:rsidR="00000000" w:rsidRPr="00000000">
        <w:fldChar w:fldCharType="end"/>
      </w:r>
      <w:r w:rsidDel="00000000" w:rsidR="00000000" w:rsidRPr="00000000">
        <w:rPr>
          <w:rtl w:val="0"/>
        </w:rPr>
      </w:r>
    </w:p>
    <w:p w:rsidR="00000000" w:rsidDel="00000000" w:rsidP="00000000" w:rsidRDefault="00000000" w:rsidRPr="00000000" w14:paraId="00000006">
      <w:pPr>
        <w:rPr>
          <w:sz w:val="32"/>
          <w:szCs w:val="32"/>
        </w:rPr>
      </w:pPr>
      <w:r w:rsidDel="00000000" w:rsidR="00000000" w:rsidRPr="00000000">
        <w:rPr>
          <w:sz w:val="32"/>
          <w:szCs w:val="32"/>
          <w:rtl w:val="0"/>
        </w:rPr>
        <w:t xml:space="preserve">Precipitation Measurement Missions: Science/ Climate Change</w:t>
      </w:r>
    </w:p>
    <w:p w:rsidR="00000000" w:rsidDel="00000000" w:rsidP="00000000" w:rsidRDefault="00000000" w:rsidRPr="00000000" w14:paraId="00000007">
      <w:pPr>
        <w:numPr>
          <w:ilvl w:val="0"/>
          <w:numId w:val="1"/>
        </w:numPr>
        <w:ind w:left="720" w:hanging="360"/>
        <w:rPr>
          <w:sz w:val="24"/>
          <w:szCs w:val="24"/>
          <w:u w:val="none"/>
        </w:rPr>
      </w:pPr>
      <w:r w:rsidDel="00000000" w:rsidR="00000000" w:rsidRPr="00000000">
        <w:rPr>
          <w:sz w:val="24"/>
          <w:szCs w:val="24"/>
          <w:rtl w:val="0"/>
        </w:rPr>
        <w:t xml:space="preserve">Describe climate change.</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numPr>
          <w:ilvl w:val="0"/>
          <w:numId w:val="1"/>
        </w:numPr>
        <w:ind w:left="720" w:hanging="360"/>
        <w:rPr>
          <w:sz w:val="24"/>
          <w:szCs w:val="24"/>
          <w:u w:val="none"/>
        </w:rPr>
      </w:pPr>
      <w:r w:rsidDel="00000000" w:rsidR="00000000" w:rsidRPr="00000000">
        <w:rPr>
          <w:sz w:val="24"/>
          <w:szCs w:val="24"/>
          <w:rtl w:val="0"/>
        </w:rPr>
        <w:t xml:space="preserve">Why is a warming planet likely to change weather patterns?</w:t>
      </w:r>
    </w:p>
    <w:p w:rsidR="00000000" w:rsidDel="00000000" w:rsidP="00000000" w:rsidRDefault="00000000" w:rsidRPr="00000000" w14:paraId="00000012">
      <w:pPr>
        <w:ind w:left="720" w:firstLine="0"/>
        <w:rPr>
          <w:sz w:val="24"/>
          <w:szCs w:val="24"/>
        </w:rPr>
      </w:pPr>
      <w:r w:rsidDel="00000000" w:rsidR="00000000" w:rsidRPr="00000000">
        <w:rPr>
          <w:rtl w:val="0"/>
        </w:rPr>
      </w:r>
    </w:p>
    <w:p w:rsidR="00000000" w:rsidDel="00000000" w:rsidP="00000000" w:rsidRDefault="00000000" w:rsidRPr="00000000" w14:paraId="00000013">
      <w:pPr>
        <w:ind w:left="720" w:firstLine="0"/>
        <w:rPr>
          <w:sz w:val="24"/>
          <w:szCs w:val="24"/>
        </w:rPr>
      </w:pPr>
      <w:r w:rsidDel="00000000" w:rsidR="00000000" w:rsidRPr="00000000">
        <w:rPr>
          <w:rtl w:val="0"/>
        </w:rPr>
      </w:r>
    </w:p>
    <w:p w:rsidR="00000000" w:rsidDel="00000000" w:rsidP="00000000" w:rsidRDefault="00000000" w:rsidRPr="00000000" w14:paraId="00000014">
      <w:pPr>
        <w:ind w:left="720" w:firstLine="0"/>
        <w:rPr>
          <w:sz w:val="24"/>
          <w:szCs w:val="24"/>
        </w:rPr>
      </w:pPr>
      <w:r w:rsidDel="00000000" w:rsidR="00000000" w:rsidRPr="00000000">
        <w:rPr>
          <w:rtl w:val="0"/>
        </w:rPr>
      </w:r>
    </w:p>
    <w:p w:rsidR="00000000" w:rsidDel="00000000" w:rsidP="00000000" w:rsidRDefault="00000000" w:rsidRPr="00000000" w14:paraId="00000015">
      <w:pPr>
        <w:ind w:left="720" w:firstLine="0"/>
        <w:rPr>
          <w:sz w:val="24"/>
          <w:szCs w:val="24"/>
        </w:rPr>
      </w:pPr>
      <w:r w:rsidDel="00000000" w:rsidR="00000000" w:rsidRPr="00000000">
        <w:rPr>
          <w:rtl w:val="0"/>
        </w:rPr>
      </w:r>
    </w:p>
    <w:p w:rsidR="00000000" w:rsidDel="00000000" w:rsidP="00000000" w:rsidRDefault="00000000" w:rsidRPr="00000000" w14:paraId="00000016">
      <w:pPr>
        <w:ind w:left="720" w:firstLine="0"/>
        <w:rPr>
          <w:sz w:val="24"/>
          <w:szCs w:val="24"/>
        </w:rPr>
      </w:pPr>
      <w:r w:rsidDel="00000000" w:rsidR="00000000" w:rsidRPr="00000000">
        <w:rPr>
          <w:rtl w:val="0"/>
        </w:rPr>
      </w:r>
    </w:p>
    <w:p w:rsidR="00000000" w:rsidDel="00000000" w:rsidP="00000000" w:rsidRDefault="00000000" w:rsidRPr="00000000" w14:paraId="00000017">
      <w:pPr>
        <w:ind w:left="720" w:firstLine="0"/>
        <w:rPr>
          <w:sz w:val="24"/>
          <w:szCs w:val="24"/>
        </w:rPr>
      </w:pPr>
      <w:r w:rsidDel="00000000" w:rsidR="00000000" w:rsidRPr="00000000">
        <w:rPr>
          <w:rtl w:val="0"/>
        </w:rPr>
      </w:r>
    </w:p>
    <w:p w:rsidR="00000000" w:rsidDel="00000000" w:rsidP="00000000" w:rsidRDefault="00000000" w:rsidRPr="00000000" w14:paraId="00000018">
      <w:pPr>
        <w:numPr>
          <w:ilvl w:val="0"/>
          <w:numId w:val="1"/>
        </w:numPr>
        <w:ind w:left="720" w:hanging="360"/>
        <w:rPr>
          <w:sz w:val="24"/>
          <w:szCs w:val="24"/>
          <w:u w:val="none"/>
        </w:rPr>
      </w:pPr>
      <w:r w:rsidDel="00000000" w:rsidR="00000000" w:rsidRPr="00000000">
        <w:rPr>
          <w:sz w:val="24"/>
          <w:szCs w:val="24"/>
          <w:rtl w:val="0"/>
        </w:rPr>
        <w:t xml:space="preserve">Take the precipitation quiz. What is the most interesting thing that you learned?</w:t>
      </w:r>
    </w:p>
    <w:p w:rsidR="00000000" w:rsidDel="00000000" w:rsidP="00000000" w:rsidRDefault="00000000" w:rsidRPr="00000000" w14:paraId="00000019">
      <w:pPr>
        <w:keepNext w:val="0"/>
        <w:keepLines w:val="0"/>
        <w:spacing w:after="340" w:before="1000" w:line="288" w:lineRule="auto"/>
        <w:ind w:right="300"/>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sectPr>
      <w:headerReference r:id="rId7" w:type="default"/>
      <w:pgSz w:h="15840" w:w="12240"/>
      <w:pgMar w:bottom="720" w:top="1440" w:left="144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pStyle w:val="Heading1"/>
      <w:rPr/>
    </w:pPr>
    <w:bookmarkStart w:colFirst="0" w:colLast="0" w:name="_qs1pd3x8erzh" w:id="2"/>
    <w:bookmarkEnd w:id="2"/>
    <w:r w:rsidDel="00000000" w:rsidR="00000000" w:rsidRPr="00000000">
      <w:rPr>
        <w:rtl w:val="0"/>
      </w:rPr>
      <w:t xml:space="preserve">Climate change: How do we know?</w:t>
    </w:r>
  </w:p>
  <w:p w:rsidR="00000000" w:rsidDel="00000000" w:rsidP="00000000" w:rsidRDefault="00000000" w:rsidRPr="00000000" w14:paraId="0000001D">
    <w:pPr>
      <w:rPr/>
    </w:pPr>
    <w:r w:rsidDel="00000000" w:rsidR="00000000" w:rsidRPr="00000000">
      <w:rPr>
        <w:rtl w:val="0"/>
      </w:rPr>
      <w:t xml:space="preserve">Source: https://climate.nasa.gov/evidence/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