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AD437B" w14:textId="77777777" w:rsidR="00231FB7" w:rsidRDefault="00231FB7" w:rsidP="00527965">
      <w:pPr>
        <w:autoSpaceDE w:val="0"/>
        <w:autoSpaceDN w:val="0"/>
        <w:adjustRightInd w:val="0"/>
        <w:spacing w:after="0" w:line="240" w:lineRule="auto"/>
        <w:rPr>
          <w:rFonts w:ascii="Gotham Medium" w:eastAsia="MS PGothic" w:hAnsi="Gotham Medium" w:cs="Arial"/>
          <w:bCs/>
          <w:iCs/>
          <w:color w:val="7F7F7F"/>
          <w:sz w:val="32"/>
          <w:szCs w:val="32"/>
        </w:rPr>
      </w:pPr>
    </w:p>
    <w:p w14:paraId="1C908FB9" w14:textId="651F3E7E" w:rsidR="00685254" w:rsidRPr="00527965" w:rsidRDefault="00EB799A" w:rsidP="00527965">
      <w:pPr>
        <w:autoSpaceDE w:val="0"/>
        <w:autoSpaceDN w:val="0"/>
        <w:adjustRightInd w:val="0"/>
        <w:spacing w:after="0" w:line="240" w:lineRule="auto"/>
        <w:rPr>
          <w:rFonts w:ascii="Gotham Medium" w:eastAsia="MS PGothic" w:hAnsi="Gotham Medium" w:cs="Arial"/>
          <w:bCs/>
          <w:iCs/>
          <w:color w:val="7F7F7F"/>
          <w:sz w:val="32"/>
          <w:szCs w:val="32"/>
        </w:rPr>
      </w:pPr>
      <w:r w:rsidRPr="00527965">
        <w:rPr>
          <w:rFonts w:ascii="Gotham Medium" w:eastAsia="MS PGothic" w:hAnsi="Gotham Medium" w:cs="Arial"/>
          <w:bCs/>
          <w:iCs/>
          <w:color w:val="7F7F7F"/>
          <w:sz w:val="32"/>
          <w:szCs w:val="32"/>
        </w:rPr>
        <w:t>Plastic Oceans</w:t>
      </w:r>
    </w:p>
    <w:p w14:paraId="70E66CB8" w14:textId="77777777" w:rsidR="00685254" w:rsidRPr="00527965" w:rsidRDefault="00EB799A" w:rsidP="00527965">
      <w:pPr>
        <w:autoSpaceDE w:val="0"/>
        <w:autoSpaceDN w:val="0"/>
        <w:adjustRightInd w:val="0"/>
        <w:spacing w:after="0" w:line="240" w:lineRule="auto"/>
        <w:rPr>
          <w:rFonts w:ascii="Gotham Medium" w:eastAsia="MS PGothic" w:hAnsi="Gotham Medium" w:cs="Arial"/>
          <w:bCs/>
          <w:iCs/>
          <w:color w:val="000000"/>
          <w:sz w:val="28"/>
          <w:szCs w:val="28"/>
        </w:rPr>
      </w:pPr>
      <w:r w:rsidRPr="00527965">
        <w:rPr>
          <w:rFonts w:ascii="Gotham Medium" w:eastAsia="MS PGothic" w:hAnsi="Gotham Medium" w:cs="Arial"/>
          <w:bCs/>
          <w:iCs/>
          <w:color w:val="000000"/>
          <w:sz w:val="28"/>
          <w:szCs w:val="28"/>
        </w:rPr>
        <w:t>Adrift in a sea of plastic</w:t>
      </w:r>
    </w:p>
    <w:p w14:paraId="52E5B7BE" w14:textId="77777777" w:rsidR="00685254" w:rsidRPr="00527965" w:rsidRDefault="00685254" w:rsidP="00527965">
      <w:pPr>
        <w:autoSpaceDE w:val="0"/>
        <w:autoSpaceDN w:val="0"/>
        <w:adjustRightInd w:val="0"/>
        <w:spacing w:after="0" w:line="240" w:lineRule="auto"/>
        <w:rPr>
          <w:rFonts w:ascii="Gotham Medium" w:eastAsia="MS PGothic" w:hAnsi="Gotham Medium" w:cs="Arial"/>
          <w:bCs/>
          <w:iCs/>
          <w:color w:val="000000"/>
          <w:sz w:val="28"/>
          <w:szCs w:val="28"/>
        </w:rPr>
      </w:pPr>
    </w:p>
    <w:p w14:paraId="51C6D940" w14:textId="77777777" w:rsidR="00685254" w:rsidRPr="00527965" w:rsidRDefault="00EB799A" w:rsidP="00527965">
      <w:pPr>
        <w:autoSpaceDE w:val="0"/>
        <w:autoSpaceDN w:val="0"/>
        <w:adjustRightInd w:val="0"/>
        <w:spacing w:after="0" w:line="240" w:lineRule="auto"/>
        <w:rPr>
          <w:rFonts w:ascii="Gotham Medium" w:eastAsia="MS PGothic" w:hAnsi="Gotham Medium" w:cs="Arial"/>
          <w:bCs/>
          <w:iCs/>
          <w:color w:val="000000"/>
          <w:sz w:val="28"/>
          <w:szCs w:val="28"/>
        </w:rPr>
      </w:pPr>
      <w:r w:rsidRPr="00527965">
        <w:rPr>
          <w:rFonts w:ascii="Gotham Medium" w:eastAsia="MS PGothic" w:hAnsi="Gotham Medium" w:cs="Arial"/>
          <w:bCs/>
          <w:iCs/>
          <w:color w:val="000000"/>
          <w:sz w:val="28"/>
          <w:szCs w:val="28"/>
        </w:rPr>
        <w:t>Lesson #1: TinkerCAD: Introduction to 3D Printing</w:t>
      </w:r>
    </w:p>
    <w:p w14:paraId="5489554C" w14:textId="77777777" w:rsidR="00685254" w:rsidRDefault="00685254" w:rsidP="00527965">
      <w:pPr>
        <w:spacing w:after="0" w:line="240" w:lineRule="auto"/>
      </w:pPr>
    </w:p>
    <w:p w14:paraId="339A37C6" w14:textId="44AF0D4C" w:rsidR="00685254" w:rsidRPr="00527965" w:rsidRDefault="00EB799A" w:rsidP="00527965">
      <w:pPr>
        <w:autoSpaceDE w:val="0"/>
        <w:autoSpaceDN w:val="0"/>
        <w:adjustRightInd w:val="0"/>
        <w:spacing w:line="240" w:lineRule="auto"/>
        <w:rPr>
          <w:rFonts w:ascii="Gotham Medium" w:eastAsia="MS PGothic" w:hAnsi="Gotham Medium" w:cs="Arial"/>
          <w:bCs/>
          <w:iCs/>
          <w:color w:val="525252"/>
          <w:sz w:val="24"/>
          <w:szCs w:val="24"/>
        </w:rPr>
      </w:pPr>
      <w:r w:rsidRPr="00527965">
        <w:rPr>
          <w:rFonts w:ascii="Gotham Medium" w:eastAsia="MS PGothic" w:hAnsi="Gotham Medium" w:cs="Arial"/>
          <w:bCs/>
          <w:iCs/>
          <w:color w:val="525252"/>
          <w:sz w:val="24"/>
          <w:szCs w:val="24"/>
        </w:rPr>
        <w:t>Christie Ryba</w:t>
      </w:r>
      <w:r w:rsidR="00FD485F" w:rsidRPr="00527965">
        <w:rPr>
          <w:rFonts w:ascii="Gotham Medium" w:eastAsia="MS PGothic" w:hAnsi="Gotham Medium" w:cs="Arial"/>
          <w:bCs/>
          <w:iCs/>
          <w:color w:val="525252"/>
          <w:sz w:val="24"/>
          <w:szCs w:val="24"/>
        </w:rPr>
        <w:t>-Johnson</w:t>
      </w:r>
    </w:p>
    <w:p w14:paraId="3E5A87BD" w14:textId="77777777" w:rsidR="00685254" w:rsidRDefault="00685254" w:rsidP="00527965">
      <w:pPr>
        <w:spacing w:after="0" w:line="240" w:lineRule="auto"/>
        <w:rPr>
          <w:rFonts w:ascii="Montserrat Medium" w:eastAsia="Montserrat Medium" w:hAnsi="Montserrat Medium" w:cs="Montserrat Medium"/>
          <w:color w:val="525252"/>
          <w:sz w:val="24"/>
          <w:szCs w:val="24"/>
        </w:rPr>
      </w:pPr>
    </w:p>
    <w:p w14:paraId="32162B36" w14:textId="77777777" w:rsidR="00685254" w:rsidRPr="00527965" w:rsidRDefault="00EB799A" w:rsidP="00527965">
      <w:pPr>
        <w:autoSpaceDE w:val="0"/>
        <w:autoSpaceDN w:val="0"/>
        <w:adjustRightInd w:val="0"/>
        <w:spacing w:line="240" w:lineRule="auto"/>
        <w:rPr>
          <w:rFonts w:ascii="Gotham Medium" w:eastAsia="MS PGothic" w:hAnsi="Gotham Medium" w:cs="Arial"/>
          <w:bCs/>
          <w:iCs/>
          <w:color w:val="525252"/>
          <w:sz w:val="24"/>
          <w:szCs w:val="24"/>
        </w:rPr>
      </w:pPr>
      <w:r w:rsidRPr="00527965">
        <w:rPr>
          <w:rFonts w:ascii="Gotham Medium" w:eastAsia="MS PGothic" w:hAnsi="Gotham Medium" w:cs="Arial"/>
          <w:bCs/>
          <w:iCs/>
          <w:color w:val="525252"/>
          <w:sz w:val="24"/>
          <w:szCs w:val="24"/>
        </w:rPr>
        <w:t>CONTACT</w:t>
      </w:r>
    </w:p>
    <w:p w14:paraId="17849062" w14:textId="309B6F6B" w:rsidR="00685254" w:rsidRDefault="00EB799A" w:rsidP="00527965">
      <w:pPr>
        <w:spacing w:after="0" w:line="240" w:lineRule="auto"/>
        <w:rPr>
          <w:color w:val="000000"/>
          <w:sz w:val="20"/>
          <w:szCs w:val="20"/>
        </w:rPr>
      </w:pPr>
      <w:r>
        <w:t>Teacher Contact</w:t>
      </w:r>
      <w:r>
        <w:rPr>
          <w:color w:val="000000"/>
        </w:rPr>
        <w:t xml:space="preserve">: </w:t>
      </w:r>
      <w:hyperlink r:id="rId7">
        <w:r>
          <w:rPr>
            <w:i/>
            <w:color w:val="000000"/>
            <w:u w:val="single"/>
          </w:rPr>
          <w:t>Christie_ryba@msvl.k12.wa.us</w:t>
        </w:r>
      </w:hyperlink>
      <w:r w:rsidR="00FD485F">
        <w:rPr>
          <w:i/>
          <w:color w:val="000000"/>
          <w:u w:val="single"/>
        </w:rPr>
        <w:t>, Rapidryba2@gmail.com</w:t>
      </w:r>
    </w:p>
    <w:p w14:paraId="53A3CA4E" w14:textId="77777777" w:rsidR="00685254" w:rsidRDefault="00EB799A" w:rsidP="00527965">
      <w:pPr>
        <w:spacing w:after="0" w:line="240" w:lineRule="auto"/>
      </w:pPr>
      <w:r>
        <w:rPr>
          <w:color w:val="000000"/>
        </w:rPr>
        <w:t xml:space="preserve">CE Editor Contact: </w:t>
      </w:r>
      <w:hyperlink r:id="rId8">
        <w:r>
          <w:rPr>
            <w:color w:val="000000"/>
            <w:u w:val="single"/>
          </w:rPr>
          <w:t>CEbrightfutures@b-e-f.org</w:t>
        </w:r>
      </w:hyperlink>
      <w:r>
        <w:t>, 503-553-3950</w:t>
      </w:r>
    </w:p>
    <w:p w14:paraId="4D94EFD9" w14:textId="77777777" w:rsidR="00685254" w:rsidRDefault="00685254" w:rsidP="00527965">
      <w:pPr>
        <w:spacing w:after="0" w:line="240" w:lineRule="auto"/>
      </w:pPr>
    </w:p>
    <w:p w14:paraId="65C225AE" w14:textId="62943F6C" w:rsidR="00685254" w:rsidRDefault="00527965" w:rsidP="00527965">
      <w:pPr>
        <w:spacing w:line="240" w:lineRule="auto"/>
        <w:rPr>
          <w:rFonts w:ascii="Montserrat Medium" w:eastAsia="Montserrat Medium" w:hAnsi="Montserrat Medium" w:cs="Montserrat Medium"/>
          <w:color w:val="525252"/>
          <w:sz w:val="24"/>
          <w:szCs w:val="24"/>
        </w:rPr>
      </w:pPr>
      <w:r>
        <w:rPr>
          <w:rFonts w:ascii="Gotham Medium" w:eastAsia="MS PGothic" w:hAnsi="Gotham Medium" w:cs="Arial"/>
          <w:bCs/>
          <w:iCs/>
          <w:color w:val="525252"/>
          <w:sz w:val="24"/>
          <w:szCs w:val="24"/>
        </w:rPr>
        <w:t>DE</w:t>
      </w:r>
      <w:r w:rsidR="00EB799A" w:rsidRPr="00527965">
        <w:rPr>
          <w:rFonts w:ascii="Gotham Medium" w:eastAsia="MS PGothic" w:hAnsi="Gotham Medium" w:cs="Arial"/>
          <w:bCs/>
          <w:iCs/>
          <w:color w:val="525252"/>
          <w:sz w:val="24"/>
          <w:szCs w:val="24"/>
        </w:rPr>
        <w:t xml:space="preserve">SCRIPTION </w:t>
      </w:r>
    </w:p>
    <w:p w14:paraId="642C79D9" w14:textId="00B90522" w:rsidR="00685254" w:rsidRPr="00527965" w:rsidRDefault="00EB799A" w:rsidP="00527965">
      <w:pPr>
        <w:spacing w:line="240" w:lineRule="auto"/>
      </w:pPr>
      <w:r w:rsidRPr="00527965">
        <w:t xml:space="preserve">This lesson is designed to span 5 days with 50-minute sections. After the introduction day, each day the students work toward mastery on the </w:t>
      </w:r>
      <w:proofErr w:type="spellStart"/>
      <w:r w:rsidRPr="00527965">
        <w:t>TinkerCAD</w:t>
      </w:r>
      <w:proofErr w:type="spellEnd"/>
      <w:r w:rsidRPr="00527965">
        <w:t xml:space="preserve"> tutorial online to learn how to create printable 3D models. At the end of the 4 days the students will have created a small 3D model to specifications to print on the 3D printer. </w:t>
      </w:r>
    </w:p>
    <w:p w14:paraId="194B5A6B" w14:textId="77777777" w:rsidR="00685254" w:rsidRDefault="00685254" w:rsidP="00527965">
      <w:pPr>
        <w:spacing w:line="240" w:lineRule="auto"/>
        <w:rPr>
          <w:rFonts w:ascii="Montserrat Medium" w:eastAsia="Montserrat Medium" w:hAnsi="Montserrat Medium" w:cs="Montserrat Medium"/>
          <w:color w:val="525252"/>
          <w:sz w:val="24"/>
          <w:szCs w:val="24"/>
        </w:rPr>
      </w:pPr>
    </w:p>
    <w:p w14:paraId="7AD87383" w14:textId="77777777" w:rsidR="00685254" w:rsidRPr="00527965" w:rsidRDefault="00EB799A" w:rsidP="00527965">
      <w:pPr>
        <w:spacing w:line="240" w:lineRule="auto"/>
        <w:rPr>
          <w:rFonts w:ascii="Gotham Medium" w:eastAsia="MS PGothic" w:hAnsi="Gotham Medium" w:cs="Arial"/>
          <w:bCs/>
          <w:iCs/>
          <w:color w:val="525252"/>
          <w:sz w:val="24"/>
          <w:szCs w:val="24"/>
        </w:rPr>
      </w:pPr>
      <w:r w:rsidRPr="00527965">
        <w:rPr>
          <w:rFonts w:ascii="Gotham Medium" w:eastAsia="MS PGothic" w:hAnsi="Gotham Medium" w:cs="Arial"/>
          <w:bCs/>
          <w:iCs/>
          <w:color w:val="525252"/>
          <w:sz w:val="24"/>
          <w:szCs w:val="24"/>
        </w:rPr>
        <w:t>GRADE LEVEL(S)</w:t>
      </w:r>
    </w:p>
    <w:p w14:paraId="5CD47514" w14:textId="30EE25B9" w:rsidR="00685254" w:rsidRDefault="00EB799A" w:rsidP="00527965">
      <w:pPr>
        <w:spacing w:line="240" w:lineRule="auto"/>
      </w:pPr>
      <w:r>
        <w:t>5</w:t>
      </w:r>
      <w:r>
        <w:rPr>
          <w:vertAlign w:val="superscript"/>
        </w:rPr>
        <w:t>th</w:t>
      </w:r>
      <w:r w:rsidR="007072AA">
        <w:t>- 8</w:t>
      </w:r>
      <w:r w:rsidR="007072AA" w:rsidRPr="007072AA">
        <w:rPr>
          <w:vertAlign w:val="superscript"/>
        </w:rPr>
        <w:t>th</w:t>
      </w:r>
      <w:r w:rsidR="007072AA">
        <w:t xml:space="preserve"> </w:t>
      </w:r>
      <w:r w:rsidR="00605F67">
        <w:t xml:space="preserve"> </w:t>
      </w:r>
    </w:p>
    <w:p w14:paraId="482D3969" w14:textId="77777777" w:rsidR="00527965" w:rsidRDefault="00527965" w:rsidP="00527965">
      <w:pPr>
        <w:spacing w:line="240" w:lineRule="auto"/>
        <w:rPr>
          <w:rFonts w:ascii="Gotham Medium" w:eastAsia="MS PGothic" w:hAnsi="Gotham Medium" w:cs="Arial"/>
          <w:bCs/>
          <w:iCs/>
          <w:color w:val="525252"/>
          <w:sz w:val="24"/>
          <w:szCs w:val="24"/>
        </w:rPr>
      </w:pPr>
    </w:p>
    <w:p w14:paraId="5D9C7048" w14:textId="13BCAC5D" w:rsidR="00685254" w:rsidRPr="00527965" w:rsidRDefault="00EB799A" w:rsidP="00527965">
      <w:pPr>
        <w:spacing w:line="240" w:lineRule="auto"/>
        <w:rPr>
          <w:rFonts w:ascii="Gotham Medium" w:eastAsia="MS PGothic" w:hAnsi="Gotham Medium" w:cs="Arial"/>
          <w:bCs/>
          <w:iCs/>
          <w:color w:val="525252"/>
          <w:sz w:val="24"/>
          <w:szCs w:val="24"/>
        </w:rPr>
      </w:pPr>
      <w:r w:rsidRPr="00527965">
        <w:rPr>
          <w:rFonts w:ascii="Gotham Medium" w:eastAsia="MS PGothic" w:hAnsi="Gotham Medium" w:cs="Arial"/>
          <w:bCs/>
          <w:iCs/>
          <w:color w:val="525252"/>
          <w:sz w:val="24"/>
          <w:szCs w:val="24"/>
        </w:rPr>
        <w:t>SUBJECT AREA(S)</w:t>
      </w:r>
    </w:p>
    <w:p w14:paraId="558C6933" w14:textId="77777777" w:rsidR="00685254" w:rsidRDefault="00EB799A" w:rsidP="00527965">
      <w:pPr>
        <w:spacing w:line="240" w:lineRule="auto"/>
      </w:pPr>
      <w:r>
        <w:t xml:space="preserve">TinkerCAD, 3D Printing, modeling, Computer Aligned Design, G-code, Kura, functional prototype, slice, plastic, building, </w:t>
      </w:r>
    </w:p>
    <w:p w14:paraId="0FE4652E" w14:textId="77777777" w:rsidR="00527965" w:rsidRDefault="00527965" w:rsidP="00527965">
      <w:pPr>
        <w:spacing w:line="240" w:lineRule="auto"/>
        <w:rPr>
          <w:rFonts w:ascii="Gotham Medium" w:eastAsia="MS PGothic" w:hAnsi="Gotham Medium" w:cs="Arial"/>
          <w:bCs/>
          <w:iCs/>
          <w:color w:val="525252"/>
          <w:sz w:val="24"/>
          <w:szCs w:val="24"/>
        </w:rPr>
      </w:pPr>
    </w:p>
    <w:p w14:paraId="06ACAAB7" w14:textId="66BD86AC" w:rsidR="00685254" w:rsidRPr="00527965" w:rsidRDefault="00EB799A" w:rsidP="00527965">
      <w:pPr>
        <w:spacing w:line="240" w:lineRule="auto"/>
        <w:rPr>
          <w:rFonts w:ascii="Gotham Medium" w:eastAsia="MS PGothic" w:hAnsi="Gotham Medium" w:cs="Arial"/>
          <w:bCs/>
          <w:iCs/>
          <w:color w:val="525252"/>
          <w:sz w:val="24"/>
          <w:szCs w:val="24"/>
        </w:rPr>
      </w:pPr>
      <w:r w:rsidRPr="00527965">
        <w:rPr>
          <w:rFonts w:ascii="Gotham Medium" w:eastAsia="MS PGothic" w:hAnsi="Gotham Medium" w:cs="Arial"/>
          <w:bCs/>
          <w:iCs/>
          <w:color w:val="525252"/>
          <w:sz w:val="24"/>
          <w:szCs w:val="24"/>
        </w:rPr>
        <w:t>ACTIVITY LENGTH</w:t>
      </w:r>
    </w:p>
    <w:p w14:paraId="291DD226" w14:textId="7A416F4F" w:rsidR="00685254" w:rsidRDefault="00EB799A" w:rsidP="00527965">
      <w:pPr>
        <w:spacing w:line="240" w:lineRule="auto"/>
      </w:pPr>
      <w:r>
        <w:t xml:space="preserve">5, </w:t>
      </w:r>
      <w:r w:rsidR="00067268">
        <w:t>50-minute</w:t>
      </w:r>
      <w:r>
        <w:t xml:space="preserve"> classes</w:t>
      </w:r>
    </w:p>
    <w:p w14:paraId="7813C0F6" w14:textId="319A0D76" w:rsidR="00685254" w:rsidRDefault="00527965" w:rsidP="00527965">
      <w:pPr>
        <w:pStyle w:val="Heading2"/>
        <w:spacing w:line="240" w:lineRule="auto"/>
      </w:pPr>
      <w:r>
        <w:rPr>
          <w:rFonts w:ascii="Gotham Medium" w:eastAsia="MS PGothic" w:hAnsi="Gotham Medium" w:cs="Arial"/>
          <w:bCs/>
          <w:iCs/>
          <w:smallCaps w:val="0"/>
          <w:color w:val="525252"/>
          <w:sz w:val="24"/>
          <w:szCs w:val="24"/>
        </w:rPr>
        <w:t>LE</w:t>
      </w:r>
      <w:r w:rsidR="00EB799A" w:rsidRPr="00527965">
        <w:rPr>
          <w:rFonts w:ascii="Gotham Medium" w:eastAsia="MS PGothic" w:hAnsi="Gotham Medium" w:cs="Arial"/>
          <w:bCs/>
          <w:iCs/>
          <w:smallCaps w:val="0"/>
          <w:color w:val="525252"/>
          <w:sz w:val="24"/>
          <w:szCs w:val="24"/>
        </w:rPr>
        <w:t>ARNING GOAL(S)</w:t>
      </w:r>
    </w:p>
    <w:p w14:paraId="474E7A34" w14:textId="43FA47F4" w:rsidR="00527965" w:rsidRPr="008D2C1F" w:rsidRDefault="00EB799A" w:rsidP="008D2C1F">
      <w:pPr>
        <w:numPr>
          <w:ilvl w:val="0"/>
          <w:numId w:val="1"/>
        </w:numPr>
        <w:spacing w:line="240" w:lineRule="auto"/>
      </w:pPr>
      <w:r>
        <w:t xml:space="preserve">Students will complete several </w:t>
      </w:r>
      <w:proofErr w:type="gramStart"/>
      <w:r>
        <w:t>computer</w:t>
      </w:r>
      <w:proofErr w:type="gramEnd"/>
      <w:r>
        <w:t xml:space="preserve"> aligned design tutorials, lessons, and </w:t>
      </w:r>
      <w:r w:rsidR="00FD485F">
        <w:t xml:space="preserve">one </w:t>
      </w:r>
      <w:r>
        <w:t xml:space="preserve">project to fully understand and implement unique 3D printed designs. </w:t>
      </w:r>
    </w:p>
    <w:p w14:paraId="7D52F2BF" w14:textId="5A59EFB9" w:rsidR="00685254" w:rsidRPr="00527965" w:rsidRDefault="00EB799A" w:rsidP="00527965">
      <w:pPr>
        <w:pStyle w:val="Heading1"/>
        <w:spacing w:before="320"/>
        <w:rPr>
          <w:rFonts w:ascii="Gotham Medium" w:eastAsia="MS PGothic" w:hAnsi="Gotham Medium" w:cs="Arial"/>
          <w:caps/>
          <w:smallCaps w:val="0"/>
          <w:color w:val="7F7F7F"/>
        </w:rPr>
      </w:pPr>
      <w:r w:rsidRPr="00527965">
        <w:rPr>
          <w:rFonts w:ascii="Gotham Medium" w:eastAsia="MS PGothic" w:hAnsi="Gotham Medium" w:cs="Arial"/>
          <w:caps/>
          <w:smallCaps w:val="0"/>
          <w:color w:val="7F7F7F"/>
        </w:rPr>
        <w:t>CONTENT BACKGROUND</w:t>
      </w:r>
    </w:p>
    <w:p w14:paraId="72379799" w14:textId="77777777" w:rsidR="00685254" w:rsidRPr="00527965" w:rsidRDefault="00EB799A" w:rsidP="00527965">
      <w:pPr>
        <w:pStyle w:val="Heading2"/>
        <w:spacing w:line="240" w:lineRule="auto"/>
        <w:rPr>
          <w:rFonts w:ascii="Gotham Medium" w:eastAsia="MS PGothic" w:hAnsi="Gotham Medium" w:cs="Arial"/>
          <w:bCs/>
          <w:iCs/>
          <w:smallCaps w:val="0"/>
          <w:color w:val="525252"/>
          <w:sz w:val="24"/>
          <w:szCs w:val="24"/>
        </w:rPr>
      </w:pPr>
      <w:r w:rsidRPr="00527965">
        <w:rPr>
          <w:rFonts w:ascii="Gotham Medium" w:eastAsia="MS PGothic" w:hAnsi="Gotham Medium" w:cs="Arial"/>
          <w:bCs/>
          <w:iCs/>
          <w:smallCaps w:val="0"/>
          <w:color w:val="525252"/>
          <w:sz w:val="24"/>
          <w:szCs w:val="24"/>
        </w:rPr>
        <w:t>STUDENT BACKGROUND</w:t>
      </w:r>
    </w:p>
    <w:p w14:paraId="59BFBF7E" w14:textId="77777777" w:rsidR="00685254" w:rsidRDefault="00EB799A" w:rsidP="00527965">
      <w:pPr>
        <w:numPr>
          <w:ilvl w:val="0"/>
          <w:numId w:val="2"/>
        </w:numPr>
        <w:spacing w:line="240" w:lineRule="auto"/>
      </w:pPr>
      <w:r>
        <w:t xml:space="preserve">Students should be familiar with logging into new apps on-line. </w:t>
      </w:r>
    </w:p>
    <w:p w14:paraId="2C2228CE" w14:textId="77777777" w:rsidR="00685254" w:rsidRDefault="00EB799A" w:rsidP="00527965">
      <w:pPr>
        <w:numPr>
          <w:ilvl w:val="0"/>
          <w:numId w:val="2"/>
        </w:numPr>
        <w:spacing w:line="240" w:lineRule="auto"/>
      </w:pPr>
      <w:r>
        <w:lastRenderedPageBreak/>
        <w:t xml:space="preserve">Students should be familiar with using the computer keyboard, mouse, and/or cursor pad. </w:t>
      </w:r>
    </w:p>
    <w:p w14:paraId="35842D1F" w14:textId="77777777" w:rsidR="00685254" w:rsidRDefault="00EB799A" w:rsidP="00527965">
      <w:pPr>
        <w:numPr>
          <w:ilvl w:val="0"/>
          <w:numId w:val="2"/>
        </w:numPr>
        <w:spacing w:line="240" w:lineRule="auto"/>
      </w:pPr>
      <w:r>
        <w:t xml:space="preserve">Students should be familiar with common 3D Shapes, such as, cubes, spheres, cylinders, pyramids, etc.  </w:t>
      </w:r>
    </w:p>
    <w:p w14:paraId="2AC3C046" w14:textId="77777777" w:rsidR="00685254" w:rsidRPr="00527965" w:rsidRDefault="00EB799A" w:rsidP="00527965">
      <w:pPr>
        <w:pStyle w:val="Heading2"/>
        <w:spacing w:line="240" w:lineRule="auto"/>
        <w:rPr>
          <w:rFonts w:ascii="Gotham Medium" w:eastAsia="MS PGothic" w:hAnsi="Gotham Medium" w:cs="Arial"/>
          <w:bCs/>
          <w:iCs/>
          <w:smallCaps w:val="0"/>
          <w:color w:val="525252"/>
          <w:sz w:val="24"/>
          <w:szCs w:val="24"/>
        </w:rPr>
      </w:pPr>
      <w:r w:rsidRPr="00527965">
        <w:rPr>
          <w:rFonts w:ascii="Gotham Medium" w:eastAsia="MS PGothic" w:hAnsi="Gotham Medium" w:cs="Arial"/>
          <w:bCs/>
          <w:iCs/>
          <w:smallCaps w:val="0"/>
          <w:color w:val="525252"/>
          <w:sz w:val="24"/>
          <w:szCs w:val="24"/>
        </w:rPr>
        <w:t>EDUCATOR BACKGROUND</w:t>
      </w:r>
    </w:p>
    <w:p w14:paraId="32B4183E" w14:textId="1895A773" w:rsidR="00685254" w:rsidRDefault="00EB799A" w:rsidP="00527965">
      <w:pPr>
        <w:spacing w:line="240" w:lineRule="auto"/>
      </w:pPr>
      <w:r>
        <w:t xml:space="preserve">The educator should log into TinkerCAD and complete all 7, starter tutorials, 2 or 3 lessons, and 1 project before teaching this lesson. The educator should also print several of their own 3D designs on the printer to showcase during the </w:t>
      </w:r>
      <w:r w:rsidR="008D2C1F">
        <w:t>u</w:t>
      </w:r>
      <w:r>
        <w:t>nit. The more you work in the 3D pla</w:t>
      </w:r>
      <w:r w:rsidR="00FD485F">
        <w:t>ne</w:t>
      </w:r>
      <w:r>
        <w:t xml:space="preserve"> the easier it is, so just put as much time in as possible before logging the students in. </w:t>
      </w:r>
    </w:p>
    <w:p w14:paraId="70512623" w14:textId="77777777" w:rsidR="008D2C1F" w:rsidRDefault="008D2C1F" w:rsidP="00527965">
      <w:pPr>
        <w:spacing w:line="240" w:lineRule="auto"/>
      </w:pPr>
    </w:p>
    <w:p w14:paraId="47C04632" w14:textId="797ABE8D" w:rsidR="000F06A3" w:rsidRDefault="000F06A3" w:rsidP="00527965">
      <w:pPr>
        <w:spacing w:line="240" w:lineRule="auto"/>
      </w:pPr>
      <w:r>
        <w:t xml:space="preserve">The educator needs to set up a class in </w:t>
      </w:r>
      <w:proofErr w:type="spellStart"/>
      <w:r>
        <w:t>TinkerCAD</w:t>
      </w:r>
      <w:proofErr w:type="spellEnd"/>
      <w:r>
        <w:t xml:space="preserve"> at </w:t>
      </w:r>
      <w:hyperlink r:id="rId9" w:history="1">
        <w:r>
          <w:rPr>
            <w:rStyle w:val="Hyperlink"/>
          </w:rPr>
          <w:t>https://www.tinkercad.com/join</w:t>
        </w:r>
      </w:hyperlink>
      <w:r>
        <w:t xml:space="preserve"> for students to join during Day 1 of Lesson 1. </w:t>
      </w:r>
      <w:r w:rsidR="00231FB7">
        <w:t xml:space="preserve">Educators should also familiarize themselves with the moderator tools for how to help students set up their projects and how to monitor student progress on their </w:t>
      </w:r>
      <w:proofErr w:type="spellStart"/>
      <w:r w:rsidR="00231FB7">
        <w:t>projects.</w:t>
      </w:r>
      <w:proofErr w:type="spellEnd"/>
      <w:r w:rsidR="00231FB7">
        <w:t xml:space="preserve"> </w:t>
      </w:r>
    </w:p>
    <w:p w14:paraId="1EA8AB4C" w14:textId="77777777" w:rsidR="000F06A3" w:rsidRDefault="000F06A3" w:rsidP="00527965">
      <w:pPr>
        <w:spacing w:line="240" w:lineRule="auto"/>
      </w:pPr>
    </w:p>
    <w:p w14:paraId="4212E20F" w14:textId="77777777" w:rsidR="00685254" w:rsidRPr="00527965" w:rsidRDefault="00EB799A" w:rsidP="00527965">
      <w:pPr>
        <w:pStyle w:val="Heading1"/>
        <w:spacing w:before="320"/>
        <w:rPr>
          <w:rFonts w:ascii="Gotham Medium" w:eastAsia="MS PGothic" w:hAnsi="Gotham Medium" w:cs="Arial"/>
          <w:caps/>
          <w:smallCaps w:val="0"/>
          <w:color w:val="7F7F7F"/>
        </w:rPr>
      </w:pPr>
      <w:r w:rsidRPr="00527965">
        <w:rPr>
          <w:rFonts w:ascii="Gotham Medium" w:eastAsia="MS PGothic" w:hAnsi="Gotham Medium" w:cs="Arial"/>
          <w:caps/>
          <w:smallCaps w:val="0"/>
          <w:color w:val="7F7F7F"/>
        </w:rPr>
        <w:t>MATERIALS NEEDED</w:t>
      </w:r>
    </w:p>
    <w:p w14:paraId="62F0E3AA" w14:textId="626CF0CB" w:rsidR="000F06A3" w:rsidRDefault="000F06A3" w:rsidP="00527965">
      <w:pPr>
        <w:spacing w:line="240" w:lineRule="auto"/>
      </w:pPr>
      <w:r>
        <w:t>Technology:</w:t>
      </w:r>
    </w:p>
    <w:p w14:paraId="34D52451" w14:textId="67D65B2C" w:rsidR="000F06A3" w:rsidRDefault="000F06A3" w:rsidP="00527965">
      <w:pPr>
        <w:numPr>
          <w:ilvl w:val="0"/>
          <w:numId w:val="3"/>
        </w:numPr>
        <w:spacing w:line="240" w:lineRule="auto"/>
      </w:pPr>
      <w:r>
        <w:t xml:space="preserve">Educator must have previously set up a class in </w:t>
      </w:r>
      <w:proofErr w:type="spellStart"/>
      <w:r>
        <w:t>TinkerCAD</w:t>
      </w:r>
      <w:proofErr w:type="spellEnd"/>
      <w:r>
        <w:t xml:space="preserve"> at </w:t>
      </w:r>
      <w:hyperlink r:id="rId10" w:history="1">
        <w:r>
          <w:rPr>
            <w:rStyle w:val="Hyperlink"/>
          </w:rPr>
          <w:t>https://www.tinkercad.com/join</w:t>
        </w:r>
      </w:hyperlink>
      <w:r>
        <w:t xml:space="preserve"> for students to join</w:t>
      </w:r>
    </w:p>
    <w:p w14:paraId="697723A0" w14:textId="53B85DBC" w:rsidR="00685254" w:rsidRDefault="00EB799A" w:rsidP="00527965">
      <w:pPr>
        <w:spacing w:line="240" w:lineRule="auto"/>
      </w:pPr>
      <w:r>
        <w:t>Classroom Supplies</w:t>
      </w:r>
    </w:p>
    <w:p w14:paraId="1A9EAA96" w14:textId="77777777" w:rsidR="00685254" w:rsidRDefault="00EB799A" w:rsidP="00527965">
      <w:pPr>
        <w:numPr>
          <w:ilvl w:val="0"/>
          <w:numId w:val="3"/>
        </w:numPr>
        <w:spacing w:line="240" w:lineRule="auto"/>
      </w:pPr>
      <w:r>
        <w:t>Personal computer for each student or pair of students.</w:t>
      </w:r>
    </w:p>
    <w:p w14:paraId="540300D3" w14:textId="77777777" w:rsidR="00685254" w:rsidRDefault="00EB799A" w:rsidP="00527965">
      <w:pPr>
        <w:numPr>
          <w:ilvl w:val="0"/>
          <w:numId w:val="3"/>
        </w:numPr>
        <w:spacing w:line="240" w:lineRule="auto"/>
      </w:pPr>
      <w:r>
        <w:t>3D printer</w:t>
      </w:r>
    </w:p>
    <w:p w14:paraId="124391AC" w14:textId="77777777" w:rsidR="00685254" w:rsidRDefault="00EB799A" w:rsidP="00527965">
      <w:pPr>
        <w:numPr>
          <w:ilvl w:val="0"/>
          <w:numId w:val="3"/>
        </w:numPr>
        <w:spacing w:line="240" w:lineRule="auto"/>
      </w:pPr>
      <w:r>
        <w:t>PLA material for printer</w:t>
      </w:r>
    </w:p>
    <w:p w14:paraId="45381FFE" w14:textId="77777777" w:rsidR="00685254" w:rsidRDefault="00EB799A" w:rsidP="00527965">
      <w:pPr>
        <w:spacing w:line="240" w:lineRule="auto"/>
      </w:pPr>
      <w:r>
        <w:t>Handouts/Paper Materials</w:t>
      </w:r>
    </w:p>
    <w:p w14:paraId="15302912" w14:textId="77777777" w:rsidR="00685254" w:rsidRDefault="00EB799A" w:rsidP="00527965">
      <w:pPr>
        <w:numPr>
          <w:ilvl w:val="0"/>
          <w:numId w:val="3"/>
        </w:numPr>
        <w:spacing w:line="240" w:lineRule="auto"/>
      </w:pPr>
      <w:r>
        <w:t xml:space="preserve">None: Everything is online here </w:t>
      </w:r>
      <w:hyperlink r:id="rId11">
        <w:r>
          <w:rPr>
            <w:color w:val="0077A8"/>
            <w:u w:val="single"/>
          </w:rPr>
          <w:t>https://www.tinkercad.com/</w:t>
        </w:r>
      </w:hyperlink>
    </w:p>
    <w:p w14:paraId="73A44A30" w14:textId="77777777" w:rsidR="00685254" w:rsidRPr="00527965" w:rsidRDefault="00EB799A" w:rsidP="00527965">
      <w:pPr>
        <w:pStyle w:val="Heading1"/>
        <w:spacing w:before="320"/>
        <w:rPr>
          <w:rFonts w:ascii="Gotham Medium" w:eastAsia="MS PGothic" w:hAnsi="Gotham Medium" w:cs="Arial"/>
          <w:caps/>
          <w:smallCaps w:val="0"/>
          <w:color w:val="7F7F7F"/>
        </w:rPr>
      </w:pPr>
      <w:r w:rsidRPr="00527965">
        <w:rPr>
          <w:rFonts w:ascii="Gotham Medium" w:eastAsia="MS PGothic" w:hAnsi="Gotham Medium" w:cs="Arial"/>
          <w:caps/>
          <w:smallCaps w:val="0"/>
          <w:color w:val="7F7F7F"/>
        </w:rPr>
        <w:t>Activity Supplies</w:t>
      </w:r>
    </w:p>
    <w:p w14:paraId="38560730" w14:textId="3F32A157" w:rsidR="00FD6C63" w:rsidRDefault="00EB799A" w:rsidP="00527965">
      <w:pPr>
        <w:numPr>
          <w:ilvl w:val="0"/>
          <w:numId w:val="3"/>
        </w:numPr>
        <w:spacing w:line="240" w:lineRule="auto"/>
      </w:pPr>
      <w:r>
        <w:t xml:space="preserve">Computers, </w:t>
      </w:r>
      <w:r w:rsidR="00067268">
        <w:t>Chromebook</w:t>
      </w:r>
      <w:r>
        <w:t>, or tablets for each student or pair of students each day.</w:t>
      </w:r>
    </w:p>
    <w:p w14:paraId="00105BC7" w14:textId="72559C48" w:rsidR="007072AA" w:rsidRPr="007072AA" w:rsidRDefault="00FD6C63" w:rsidP="00527965">
      <w:pPr>
        <w:numPr>
          <w:ilvl w:val="0"/>
          <w:numId w:val="3"/>
        </w:numPr>
        <w:spacing w:line="240" w:lineRule="auto"/>
      </w:pPr>
      <w:r w:rsidRPr="007072AA">
        <w:t xml:space="preserve">Intro video for the kids about 3D printing, </w:t>
      </w:r>
      <w:hyperlink r:id="rId12" w:history="1">
        <w:r w:rsidRPr="007072AA">
          <w:rPr>
            <w:rStyle w:val="Hyperlink"/>
          </w:rPr>
          <w:t>https://youtu.be/Vx0Z6LplaMU</w:t>
        </w:r>
      </w:hyperlink>
    </w:p>
    <w:p w14:paraId="2A206287" w14:textId="21A8236E" w:rsidR="00FD6C63" w:rsidRPr="00FD6C63" w:rsidRDefault="00FD6C63" w:rsidP="00527965">
      <w:pPr>
        <w:numPr>
          <w:ilvl w:val="0"/>
          <w:numId w:val="3"/>
        </w:numPr>
        <w:spacing w:line="240" w:lineRule="auto"/>
        <w:rPr>
          <w:color w:val="000000" w:themeColor="text1"/>
        </w:rPr>
      </w:pPr>
      <w:r w:rsidRPr="00FD6C63">
        <w:rPr>
          <w:color w:val="000000" w:themeColor="text1"/>
        </w:rPr>
        <w:t xml:space="preserve">This video is information on how to take the students 3D </w:t>
      </w:r>
      <w:r w:rsidR="00067268" w:rsidRPr="00FD6C63">
        <w:rPr>
          <w:color w:val="000000" w:themeColor="text1"/>
        </w:rPr>
        <w:t>designs</w:t>
      </w:r>
      <w:r w:rsidRPr="00FD6C63">
        <w:rPr>
          <w:color w:val="000000" w:themeColor="text1"/>
        </w:rPr>
        <w:t xml:space="preserve"> and transform them</w:t>
      </w:r>
      <w:r w:rsidR="007072AA">
        <w:rPr>
          <w:color w:val="000000" w:themeColor="text1"/>
        </w:rPr>
        <w:t xml:space="preserve"> i</w:t>
      </w:r>
      <w:r w:rsidRPr="00FD6C63">
        <w:rPr>
          <w:color w:val="000000" w:themeColor="text1"/>
        </w:rPr>
        <w:t xml:space="preserve">nto printable designs using </w:t>
      </w:r>
      <w:proofErr w:type="spellStart"/>
      <w:r w:rsidRPr="00FD6C63">
        <w:rPr>
          <w:color w:val="000000" w:themeColor="text1"/>
        </w:rPr>
        <w:t>Cura</w:t>
      </w:r>
      <w:proofErr w:type="spellEnd"/>
      <w:r w:rsidRPr="00FD6C63">
        <w:rPr>
          <w:color w:val="000000" w:themeColor="text1"/>
        </w:rPr>
        <w:t xml:space="preserve"> Slicer, </w:t>
      </w:r>
      <w:hyperlink r:id="rId13" w:history="1">
        <w:r w:rsidRPr="00FD6C63">
          <w:rPr>
            <w:rStyle w:val="Hyperlink"/>
          </w:rPr>
          <w:t>https://youtu.be/eUNTlb5pEWA</w:t>
        </w:r>
      </w:hyperlink>
    </w:p>
    <w:p w14:paraId="3C2ADA4B" w14:textId="77777777" w:rsidR="00685254" w:rsidRPr="00527965" w:rsidRDefault="00EB799A" w:rsidP="00527965">
      <w:pPr>
        <w:pStyle w:val="Heading1"/>
        <w:spacing w:before="320"/>
        <w:rPr>
          <w:rFonts w:ascii="Gotham Medium" w:eastAsia="MS PGothic" w:hAnsi="Gotham Medium" w:cs="Arial"/>
          <w:caps/>
          <w:smallCaps w:val="0"/>
          <w:color w:val="7F7F7F"/>
        </w:rPr>
      </w:pPr>
      <w:r w:rsidRPr="00527965">
        <w:rPr>
          <w:rFonts w:ascii="Gotham Medium" w:eastAsia="MS PGothic" w:hAnsi="Gotham Medium" w:cs="Arial"/>
          <w:caps/>
          <w:smallCaps w:val="0"/>
          <w:color w:val="7F7F7F"/>
        </w:rPr>
        <w:t>LESSON PROGRESSION</w:t>
      </w:r>
    </w:p>
    <w:p w14:paraId="53054052" w14:textId="77777777" w:rsidR="00685254" w:rsidRPr="00527965" w:rsidRDefault="00EB799A" w:rsidP="00527965">
      <w:pPr>
        <w:pStyle w:val="Heading2"/>
        <w:spacing w:line="240" w:lineRule="auto"/>
        <w:rPr>
          <w:rFonts w:ascii="Gotham Medium" w:eastAsia="MS PGothic" w:hAnsi="Gotham Medium" w:cs="Arial"/>
          <w:bCs/>
          <w:iCs/>
          <w:smallCaps w:val="0"/>
          <w:color w:val="525252"/>
          <w:sz w:val="24"/>
          <w:szCs w:val="24"/>
        </w:rPr>
      </w:pPr>
      <w:r w:rsidRPr="00527965">
        <w:rPr>
          <w:rFonts w:ascii="Gotham Medium" w:eastAsia="MS PGothic" w:hAnsi="Gotham Medium" w:cs="Arial"/>
          <w:bCs/>
          <w:iCs/>
          <w:smallCaps w:val="0"/>
          <w:color w:val="525252"/>
          <w:sz w:val="24"/>
          <w:szCs w:val="24"/>
        </w:rPr>
        <w:t>PLANNING AND PREP</w:t>
      </w:r>
    </w:p>
    <w:p w14:paraId="0B815D43" w14:textId="77777777" w:rsidR="00685254" w:rsidRDefault="00EB799A" w:rsidP="00527965">
      <w:pPr>
        <w:spacing w:line="240" w:lineRule="auto"/>
      </w:pPr>
      <w:r>
        <w:lastRenderedPageBreak/>
        <w:t xml:space="preserve">This lesson is designed to span 5 days. Students need an electronic device each day. Each student will get a student account on TinkerCAD for completing each day’s activities. </w:t>
      </w:r>
    </w:p>
    <w:p w14:paraId="7CE39426" w14:textId="46C06B54" w:rsidR="00685254" w:rsidRDefault="00EB799A" w:rsidP="00527965">
      <w:pPr>
        <w:spacing w:line="240" w:lineRule="auto"/>
      </w:pPr>
      <w:r>
        <w:t xml:space="preserve">Day 1: </w:t>
      </w:r>
      <w:r>
        <w:rPr>
          <w:b/>
        </w:rPr>
        <w:t>Intro to 3D Printing Video,</w:t>
      </w:r>
      <w:r>
        <w:t xml:space="preserve"> watch video about 3D printing and sign into student accounts on TinkerCAD. Students will begin working on the seven starters on TinkerCAD to learn to navigate the application and begin designing 3D objects. </w:t>
      </w:r>
      <w:hyperlink r:id="rId14" w:history="1">
        <w:r w:rsidR="00FD6C63" w:rsidRPr="00623FF1">
          <w:rPr>
            <w:rStyle w:val="Hyperlink"/>
          </w:rPr>
          <w:t>www.tinkercad.com</w:t>
        </w:r>
      </w:hyperlink>
      <w:r>
        <w:tab/>
      </w:r>
    </w:p>
    <w:p w14:paraId="41B77A94" w14:textId="77777777" w:rsidR="00685254" w:rsidRDefault="00EB799A" w:rsidP="00527965">
      <w:pPr>
        <w:spacing w:line="240" w:lineRule="auto"/>
      </w:pPr>
      <w:r>
        <w:t xml:space="preserve">Day 2: </w:t>
      </w:r>
      <w:r>
        <w:rPr>
          <w:b/>
        </w:rPr>
        <w:t>The Seven Starters,</w:t>
      </w:r>
      <w:r>
        <w:t xml:space="preserve"> students will work independently on TinkerCAD and complete the Place it, View it, Move it, Rotate it, Size it, Group it, and Align it starters. Have the students log-in information from the last lesson ready to help students log in today. </w:t>
      </w:r>
    </w:p>
    <w:p w14:paraId="36E65483" w14:textId="77777777" w:rsidR="00685254" w:rsidRDefault="00EB799A" w:rsidP="00527965">
      <w:pPr>
        <w:spacing w:line="240" w:lineRule="auto"/>
      </w:pPr>
      <w:r>
        <w:t xml:space="preserve">Day 3: </w:t>
      </w:r>
      <w:r>
        <w:rPr>
          <w:b/>
        </w:rPr>
        <w:t>Lesson on TinkerCAD</w:t>
      </w:r>
      <w:r>
        <w:t xml:space="preserve">, student will complete a lesson on TinkerCAD and print a 3D object. After day 3 and before Day 4 the educator will need to download and print the students completed lessons using whatever 3D printing software came with their model of 3D printer. </w:t>
      </w:r>
    </w:p>
    <w:p w14:paraId="3D44E9C6" w14:textId="54F5EDC2" w:rsidR="00685254" w:rsidRDefault="00EB799A" w:rsidP="00527965">
      <w:pPr>
        <w:spacing w:line="240" w:lineRule="auto"/>
      </w:pPr>
      <w:r>
        <w:t xml:space="preserve">Day 4: </w:t>
      </w:r>
      <w:r>
        <w:rPr>
          <w:b/>
        </w:rPr>
        <w:t>Design a Sea Craft,</w:t>
      </w:r>
      <w:r>
        <w:t xml:space="preserve"> students will start working on the project </w:t>
      </w:r>
      <w:r w:rsidRPr="00B40CF4">
        <w:t xml:space="preserve">Explore Buoyancy: Design a </w:t>
      </w:r>
      <w:r w:rsidR="00067268" w:rsidRPr="00B40CF4">
        <w:t>Sea craft</w:t>
      </w:r>
      <w:r>
        <w:t xml:space="preserve"> </w:t>
      </w:r>
      <w:hyperlink r:id="rId15" w:history="1">
        <w:r w:rsidR="00B40CF4">
          <w:rPr>
            <w:rStyle w:val="Hyperlink"/>
          </w:rPr>
          <w:t>https://www.tinkercad.com/learn/overview/OGGL</w:t>
        </w:r>
        <w:r w:rsidR="00B40CF4">
          <w:rPr>
            <w:rStyle w:val="Hyperlink"/>
          </w:rPr>
          <w:t>X</w:t>
        </w:r>
        <w:r w:rsidR="00B40CF4">
          <w:rPr>
            <w:rStyle w:val="Hyperlink"/>
          </w:rPr>
          <w:t>OCIRXTM0OB;collectionId=OY5L5E8IRXTI47Z</w:t>
        </w:r>
      </w:hyperlink>
      <w:r w:rsidR="000F06A3">
        <w:t xml:space="preserve"> </w:t>
      </w:r>
      <w:r>
        <w:t xml:space="preserve">on </w:t>
      </w:r>
      <w:proofErr w:type="spellStart"/>
      <w:r>
        <w:t>TinkerCAD</w:t>
      </w:r>
      <w:proofErr w:type="spellEnd"/>
      <w:r>
        <w:t xml:space="preserve">. Educator will need to print any completed projects and/or lessons between Day 4 and 5. </w:t>
      </w:r>
    </w:p>
    <w:p w14:paraId="17C93603" w14:textId="35E416D8" w:rsidR="00685254" w:rsidRDefault="00EB799A" w:rsidP="00527965">
      <w:pPr>
        <w:spacing w:line="240" w:lineRule="auto"/>
      </w:pPr>
      <w:r>
        <w:t xml:space="preserve">Day 5: </w:t>
      </w:r>
      <w:r>
        <w:rPr>
          <w:b/>
        </w:rPr>
        <w:t>Complete Projects,</w:t>
      </w:r>
      <w:r>
        <w:t xml:space="preserve"> students will complete their </w:t>
      </w:r>
      <w:r w:rsidR="00FD485F">
        <w:t>sea crafts</w:t>
      </w:r>
      <w:r>
        <w:t xml:space="preserve">. </w:t>
      </w:r>
    </w:p>
    <w:p w14:paraId="1D29C5D8" w14:textId="77777777" w:rsidR="00685254" w:rsidRPr="00527965" w:rsidRDefault="00EB799A" w:rsidP="00527965">
      <w:pPr>
        <w:pStyle w:val="Heading2"/>
        <w:spacing w:line="240" w:lineRule="auto"/>
        <w:rPr>
          <w:rFonts w:ascii="Gotham Medium" w:eastAsia="MS PGothic" w:hAnsi="Gotham Medium" w:cs="Arial"/>
          <w:bCs/>
          <w:iCs/>
          <w:smallCaps w:val="0"/>
          <w:color w:val="525252"/>
          <w:sz w:val="24"/>
          <w:szCs w:val="24"/>
        </w:rPr>
      </w:pPr>
      <w:r w:rsidRPr="00527965">
        <w:rPr>
          <w:rFonts w:ascii="Gotham Medium" w:eastAsia="MS PGothic" w:hAnsi="Gotham Medium" w:cs="Arial"/>
          <w:bCs/>
          <w:iCs/>
          <w:smallCaps w:val="0"/>
          <w:color w:val="525252"/>
          <w:sz w:val="24"/>
          <w:szCs w:val="24"/>
        </w:rPr>
        <w:t xml:space="preserve">LESSON SEQUENCE </w:t>
      </w:r>
    </w:p>
    <w:p w14:paraId="66979E26" w14:textId="77777777" w:rsidR="00685254" w:rsidRDefault="00EB799A" w:rsidP="00527965">
      <w:pPr>
        <w:spacing w:line="240" w:lineRule="auto"/>
      </w:pPr>
      <w:r>
        <w:t>Day 1: background Information</w:t>
      </w:r>
    </w:p>
    <w:p w14:paraId="619AF7DC" w14:textId="77777777" w:rsidR="00685254" w:rsidRDefault="00EB799A" w:rsidP="00527965">
      <w:pPr>
        <w:numPr>
          <w:ilvl w:val="0"/>
          <w:numId w:val="4"/>
        </w:numPr>
        <w:spacing w:line="240" w:lineRule="auto"/>
      </w:pPr>
      <w:r>
        <w:t xml:space="preserve">(10 min) Warm-up: Have students share what they know about 3D printing and 3 dimensional shapes. </w:t>
      </w:r>
    </w:p>
    <w:p w14:paraId="6489ECC7" w14:textId="79AF0DEE" w:rsidR="000F06A3" w:rsidRDefault="00EB799A" w:rsidP="00527965">
      <w:pPr>
        <w:numPr>
          <w:ilvl w:val="0"/>
          <w:numId w:val="4"/>
        </w:numPr>
        <w:spacing w:line="240" w:lineRule="auto"/>
      </w:pPr>
      <w:r>
        <w:t xml:space="preserve">(5 min) Watch YouTube video about 3D printing and pass around some 3D printed objects. </w:t>
      </w:r>
    </w:p>
    <w:p w14:paraId="20D26D5A" w14:textId="4BB6573A" w:rsidR="00685254" w:rsidRDefault="00EB799A" w:rsidP="00527965">
      <w:pPr>
        <w:numPr>
          <w:ilvl w:val="0"/>
          <w:numId w:val="4"/>
        </w:numPr>
        <w:spacing w:line="240" w:lineRule="auto"/>
      </w:pPr>
      <w:r>
        <w:t xml:space="preserve">(10 min) Have the students join the </w:t>
      </w:r>
      <w:r w:rsidR="000F06A3">
        <w:t xml:space="preserve">previously set-up (see above) </w:t>
      </w:r>
      <w:proofErr w:type="spellStart"/>
      <w:r>
        <w:t>TinkerCAD</w:t>
      </w:r>
      <w:proofErr w:type="spellEnd"/>
      <w:r>
        <w:t xml:space="preserve"> classroom using the class code you create in your account</w:t>
      </w:r>
      <w:r w:rsidR="000F06A3">
        <w:t xml:space="preserve"> through </w:t>
      </w:r>
      <w:hyperlink r:id="rId16" w:history="1">
        <w:r w:rsidR="000F06A3">
          <w:rPr>
            <w:rStyle w:val="Hyperlink"/>
          </w:rPr>
          <w:t>https://www.tinkercad.com/joinclass</w:t>
        </w:r>
      </w:hyperlink>
      <w:r w:rsidR="000F06A3">
        <w:t xml:space="preserve">. </w:t>
      </w:r>
      <w:r>
        <w:t xml:space="preserve">This will give the teacher the ability to moderate the student accounts and download the objects for printing. </w:t>
      </w:r>
    </w:p>
    <w:p w14:paraId="43B9DCA7" w14:textId="2D3D17F9" w:rsidR="00685254" w:rsidRDefault="00EB799A" w:rsidP="00527965">
      <w:pPr>
        <w:numPr>
          <w:ilvl w:val="0"/>
          <w:numId w:val="4"/>
        </w:numPr>
        <w:spacing w:line="240" w:lineRule="auto"/>
      </w:pPr>
      <w:r>
        <w:t xml:space="preserve">(25 min) Have students start working on the seven starters to learn how to navigate and design 3D shapes in the app. </w:t>
      </w:r>
      <w:r w:rsidR="00FD485F">
        <w:t>It is a good idea to have a para or a parent volunteer this day to go around and help students who are challenged in the beginning. I</w:t>
      </w:r>
      <w:r w:rsidR="000F06A3">
        <w:t>f</w:t>
      </w:r>
      <w:r w:rsidR="00FD485F">
        <w:t xml:space="preserve"> some students pick it up quickly you can also have them assist others on day one.</w:t>
      </w:r>
    </w:p>
    <w:p w14:paraId="4C52CD08" w14:textId="77777777" w:rsidR="00685254" w:rsidRDefault="00EB799A" w:rsidP="00527965">
      <w:pPr>
        <w:spacing w:line="240" w:lineRule="auto"/>
      </w:pPr>
      <w:r>
        <w:t>Day 2: The Seven Starters</w:t>
      </w:r>
    </w:p>
    <w:p w14:paraId="1F9087FF" w14:textId="77777777" w:rsidR="00685254" w:rsidRDefault="00EB799A" w:rsidP="00527965">
      <w:pPr>
        <w:numPr>
          <w:ilvl w:val="0"/>
          <w:numId w:val="6"/>
        </w:numPr>
        <w:spacing w:line="240" w:lineRule="auto"/>
      </w:pPr>
      <w:r>
        <w:t>(5 min) Help students log into the TinkerCAD site.</w:t>
      </w:r>
    </w:p>
    <w:p w14:paraId="06BDFE2F" w14:textId="77F3B459" w:rsidR="00685254" w:rsidRDefault="00EB799A" w:rsidP="00527965">
      <w:pPr>
        <w:numPr>
          <w:ilvl w:val="0"/>
          <w:numId w:val="6"/>
        </w:numPr>
        <w:spacing w:line="240" w:lineRule="auto"/>
      </w:pPr>
      <w:r>
        <w:t xml:space="preserve">(30 min) Have students complete the Seven Starters, Place it, View it, Move it, Rotate it, Size it, Group it, and Align it. </w:t>
      </w:r>
    </w:p>
    <w:p w14:paraId="12BCC6D6" w14:textId="36826627" w:rsidR="000F06A3" w:rsidRDefault="00EB799A" w:rsidP="00527965">
      <w:pPr>
        <w:numPr>
          <w:ilvl w:val="0"/>
          <w:numId w:val="6"/>
        </w:numPr>
        <w:spacing w:line="240" w:lineRule="auto"/>
      </w:pPr>
      <w:r>
        <w:t>(10 min) Share out tips and t</w:t>
      </w:r>
      <w:r w:rsidR="00FD485F">
        <w:t>r</w:t>
      </w:r>
      <w:r>
        <w:t xml:space="preserve">icks for using the </w:t>
      </w:r>
      <w:proofErr w:type="spellStart"/>
      <w:r>
        <w:t>TinkerCAD</w:t>
      </w:r>
      <w:proofErr w:type="spellEnd"/>
      <w:r>
        <w:t xml:space="preserve"> platform.</w:t>
      </w:r>
    </w:p>
    <w:p w14:paraId="3F3385D3" w14:textId="4B46BA2C" w:rsidR="00B40CF4" w:rsidRDefault="00EB799A" w:rsidP="00527965">
      <w:pPr>
        <w:numPr>
          <w:ilvl w:val="0"/>
          <w:numId w:val="6"/>
        </w:numPr>
        <w:spacing w:line="240" w:lineRule="auto"/>
      </w:pPr>
      <w:r>
        <w:lastRenderedPageBreak/>
        <w:t xml:space="preserve">(10 min) Have students explore the </w:t>
      </w:r>
      <w:r w:rsidRPr="00B40CF4">
        <w:t>lessons</w:t>
      </w:r>
      <w:r w:rsidR="00B40CF4">
        <w:t>,</w:t>
      </w:r>
      <w:r>
        <w:t xml:space="preserve"> </w:t>
      </w:r>
      <w:hyperlink r:id="rId17" w:history="1">
        <w:r w:rsidR="00B40CF4">
          <w:rPr>
            <w:rStyle w:val="Hyperlink"/>
          </w:rPr>
          <w:t>https://www.tinkercad.com/learn/project-gallery;collectionId=O2C1PXBIQ2KHCOD</w:t>
        </w:r>
      </w:hyperlink>
    </w:p>
    <w:p w14:paraId="6FDB7669" w14:textId="6589F779" w:rsidR="00685254" w:rsidRDefault="00EB799A" w:rsidP="00527965">
      <w:pPr>
        <w:spacing w:line="240" w:lineRule="auto"/>
        <w:ind w:left="720"/>
      </w:pPr>
      <w:r>
        <w:t xml:space="preserve">available on </w:t>
      </w:r>
      <w:proofErr w:type="spellStart"/>
      <w:r>
        <w:t>TinkerCAD</w:t>
      </w:r>
      <w:proofErr w:type="spellEnd"/>
      <w:r>
        <w:t xml:space="preserve"> and start one to finish on Day 3. </w:t>
      </w:r>
    </w:p>
    <w:p w14:paraId="515A95B3" w14:textId="77777777" w:rsidR="00685254" w:rsidRDefault="00EB799A" w:rsidP="00527965">
      <w:pPr>
        <w:spacing w:line="240" w:lineRule="auto"/>
      </w:pPr>
      <w:r>
        <w:t>Day 3: Lesson on TinkerCAD</w:t>
      </w:r>
    </w:p>
    <w:p w14:paraId="1B2DE219" w14:textId="77777777" w:rsidR="00685254" w:rsidRDefault="00EB799A" w:rsidP="00527965">
      <w:pPr>
        <w:numPr>
          <w:ilvl w:val="0"/>
          <w:numId w:val="8"/>
        </w:numPr>
        <w:spacing w:line="240" w:lineRule="auto"/>
      </w:pPr>
      <w:r>
        <w:t>(5 min) Help students log into TinkerCAD</w:t>
      </w:r>
    </w:p>
    <w:p w14:paraId="4A47AC67" w14:textId="77777777" w:rsidR="00685254" w:rsidRDefault="00EB799A" w:rsidP="00527965">
      <w:pPr>
        <w:numPr>
          <w:ilvl w:val="0"/>
          <w:numId w:val="8"/>
        </w:numPr>
        <w:spacing w:line="240" w:lineRule="auto"/>
      </w:pPr>
      <w:r>
        <w:t>(40 min) Have students complete the lesson they chose on Day 2.</w:t>
      </w:r>
    </w:p>
    <w:p w14:paraId="3AADC4A9" w14:textId="77777777" w:rsidR="00685254" w:rsidRDefault="00EB799A" w:rsidP="00527965">
      <w:pPr>
        <w:numPr>
          <w:ilvl w:val="0"/>
          <w:numId w:val="8"/>
        </w:numPr>
        <w:spacing w:line="240" w:lineRule="auto"/>
      </w:pPr>
      <w:r>
        <w:t xml:space="preserve">(5 min) Share the students completed lessons on the projector or in small groups. </w:t>
      </w:r>
    </w:p>
    <w:p w14:paraId="375E47AF" w14:textId="77777777" w:rsidR="00685254" w:rsidRDefault="00EB799A" w:rsidP="00527965">
      <w:pPr>
        <w:spacing w:line="240" w:lineRule="auto"/>
      </w:pPr>
      <w:r>
        <w:t>Day 4: Design a Sea Craft</w:t>
      </w:r>
    </w:p>
    <w:p w14:paraId="6A516ADA" w14:textId="4395BB70" w:rsidR="000F06A3" w:rsidRDefault="00EB799A" w:rsidP="00527965">
      <w:pPr>
        <w:numPr>
          <w:ilvl w:val="0"/>
          <w:numId w:val="5"/>
        </w:numPr>
        <w:spacing w:line="240" w:lineRule="auto"/>
      </w:pPr>
      <w:r>
        <w:t xml:space="preserve">(5 min) Have student log into </w:t>
      </w:r>
      <w:proofErr w:type="spellStart"/>
      <w:r>
        <w:t>TinkerCAD</w:t>
      </w:r>
      <w:proofErr w:type="spellEnd"/>
      <w:r>
        <w:t xml:space="preserve"> </w:t>
      </w:r>
    </w:p>
    <w:p w14:paraId="50B12444" w14:textId="79E08D1C" w:rsidR="00685254" w:rsidRDefault="00EB799A" w:rsidP="00527965">
      <w:pPr>
        <w:numPr>
          <w:ilvl w:val="0"/>
          <w:numId w:val="5"/>
        </w:numPr>
        <w:spacing w:line="240" w:lineRule="auto"/>
      </w:pPr>
      <w:r>
        <w:t xml:space="preserve">(45 min) Students will begin working on the project </w:t>
      </w:r>
      <w:r w:rsidRPr="00B40CF4">
        <w:t xml:space="preserve">Explore </w:t>
      </w:r>
      <w:r w:rsidR="00FD485F" w:rsidRPr="00B40CF4">
        <w:t>Buoyancy</w:t>
      </w:r>
      <w:r w:rsidRPr="00B40CF4">
        <w:t xml:space="preserve">: Design a </w:t>
      </w:r>
      <w:r w:rsidR="00067268" w:rsidRPr="00B40CF4">
        <w:t>Sea craft</w:t>
      </w:r>
      <w:r>
        <w:t>.</w:t>
      </w:r>
      <w:r w:rsidR="00B40CF4" w:rsidRPr="00B40CF4">
        <w:t xml:space="preserve"> </w:t>
      </w:r>
      <w:hyperlink r:id="rId18" w:history="1">
        <w:r w:rsidR="00B40CF4">
          <w:rPr>
            <w:rStyle w:val="Hyperlink"/>
          </w:rPr>
          <w:t>https://www.tinkercad.com/learn/overview/OGGLXOCIRXTM0OB;collectionId=OY5L5E8IRXTI47Z</w:t>
        </w:r>
      </w:hyperlink>
    </w:p>
    <w:p w14:paraId="36C92CA1" w14:textId="77777777" w:rsidR="00685254" w:rsidRDefault="00EB799A" w:rsidP="00527965">
      <w:pPr>
        <w:spacing w:line="240" w:lineRule="auto"/>
      </w:pPr>
      <w:r>
        <w:t>Day 5: Complete Projects</w:t>
      </w:r>
    </w:p>
    <w:p w14:paraId="5EC1F3DA" w14:textId="77777777" w:rsidR="00685254" w:rsidRDefault="00EB799A" w:rsidP="00527965">
      <w:pPr>
        <w:numPr>
          <w:ilvl w:val="0"/>
          <w:numId w:val="7"/>
        </w:numPr>
        <w:spacing w:line="240" w:lineRule="auto"/>
      </w:pPr>
      <w:r>
        <w:t>(5 min) Students log into TinkerCAD</w:t>
      </w:r>
    </w:p>
    <w:p w14:paraId="51B4EA74" w14:textId="1C11AA14" w:rsidR="00685254" w:rsidRDefault="00EB799A" w:rsidP="00527965">
      <w:pPr>
        <w:numPr>
          <w:ilvl w:val="0"/>
          <w:numId w:val="7"/>
        </w:numPr>
        <w:spacing w:line="240" w:lineRule="auto"/>
      </w:pPr>
      <w:r>
        <w:t xml:space="preserve">(30 min) Students will complete their </w:t>
      </w:r>
      <w:r w:rsidR="00FD485F">
        <w:t>sea craft</w:t>
      </w:r>
      <w:r>
        <w:t xml:space="preserve"> projects. </w:t>
      </w:r>
    </w:p>
    <w:p w14:paraId="24935270" w14:textId="38C6B07E" w:rsidR="00685254" w:rsidRDefault="00EB799A" w:rsidP="00527965">
      <w:pPr>
        <w:numPr>
          <w:ilvl w:val="0"/>
          <w:numId w:val="7"/>
        </w:numPr>
        <w:spacing w:line="240" w:lineRule="auto"/>
      </w:pPr>
      <w:r>
        <w:t>(15 min) Students will share their completed projects and discuss practical uses for the technology</w:t>
      </w:r>
      <w:r w:rsidR="00FD485F">
        <w:t xml:space="preserve">. </w:t>
      </w:r>
    </w:p>
    <w:p w14:paraId="42CE548D" w14:textId="77777777" w:rsidR="00685254" w:rsidRDefault="00685254" w:rsidP="00527965">
      <w:pPr>
        <w:spacing w:line="240" w:lineRule="auto"/>
      </w:pPr>
    </w:p>
    <w:p w14:paraId="008E721A" w14:textId="77777777" w:rsidR="00685254" w:rsidRPr="00527965" w:rsidRDefault="00EB799A" w:rsidP="00527965">
      <w:pPr>
        <w:pStyle w:val="Heading1"/>
        <w:spacing w:before="320"/>
        <w:rPr>
          <w:rFonts w:ascii="Gotham Medium" w:eastAsia="MS PGothic" w:hAnsi="Gotham Medium" w:cs="Arial"/>
          <w:caps/>
          <w:smallCaps w:val="0"/>
          <w:color w:val="7F7F7F"/>
        </w:rPr>
      </w:pPr>
      <w:r w:rsidRPr="00527965">
        <w:rPr>
          <w:rFonts w:ascii="Gotham Medium" w:eastAsia="MS PGothic" w:hAnsi="Gotham Medium" w:cs="Arial"/>
          <w:caps/>
          <w:smallCaps w:val="0"/>
          <w:color w:val="7F7F7F"/>
        </w:rPr>
        <w:t>ASSESSMENT AND EXTENSIONS</w:t>
      </w:r>
    </w:p>
    <w:p w14:paraId="73BC10DB" w14:textId="77777777" w:rsidR="00685254" w:rsidRPr="00527965" w:rsidRDefault="00EB799A" w:rsidP="00527965">
      <w:pPr>
        <w:pStyle w:val="Heading2"/>
        <w:spacing w:line="240" w:lineRule="auto"/>
        <w:rPr>
          <w:rFonts w:ascii="Gotham Medium" w:eastAsia="MS PGothic" w:hAnsi="Gotham Medium" w:cs="Arial"/>
          <w:bCs/>
          <w:iCs/>
          <w:smallCaps w:val="0"/>
          <w:color w:val="525252"/>
          <w:sz w:val="24"/>
          <w:szCs w:val="24"/>
        </w:rPr>
      </w:pPr>
      <w:r w:rsidRPr="00527965">
        <w:rPr>
          <w:rFonts w:ascii="Gotham Medium" w:eastAsia="MS PGothic" w:hAnsi="Gotham Medium" w:cs="Arial"/>
          <w:bCs/>
          <w:iCs/>
          <w:smallCaps w:val="0"/>
          <w:color w:val="525252"/>
          <w:sz w:val="24"/>
          <w:szCs w:val="24"/>
        </w:rPr>
        <w:t>FORMATIVE ASSESSMENT</w:t>
      </w:r>
    </w:p>
    <w:p w14:paraId="362FE164" w14:textId="77777777" w:rsidR="002922D1" w:rsidRDefault="00EB799A" w:rsidP="00527965">
      <w:pPr>
        <w:pStyle w:val="ListParagraph"/>
        <w:numPr>
          <w:ilvl w:val="0"/>
          <w:numId w:val="10"/>
        </w:numPr>
        <w:spacing w:line="240" w:lineRule="auto"/>
      </w:pPr>
      <w:r>
        <w:t xml:space="preserve">On day 1 the educator should pay careful attention to the vocabulary the students use when discussing 3D shapes. The students may need scaffolds if they are unfamiliar with the names of 3D shapes. </w:t>
      </w:r>
    </w:p>
    <w:p w14:paraId="58BFD4C4" w14:textId="77777777" w:rsidR="002922D1" w:rsidRDefault="00EB799A" w:rsidP="00527965">
      <w:pPr>
        <w:pStyle w:val="ListParagraph"/>
        <w:numPr>
          <w:ilvl w:val="0"/>
          <w:numId w:val="10"/>
        </w:numPr>
        <w:spacing w:line="240" w:lineRule="auto"/>
      </w:pPr>
      <w:r>
        <w:t xml:space="preserve">At the end of Day 1 the educator can use the moderator tools on TinkerCAD to explore the progress each student is making with the seven starters. </w:t>
      </w:r>
    </w:p>
    <w:p w14:paraId="08E5535F" w14:textId="77777777" w:rsidR="002922D1" w:rsidRDefault="00EB799A" w:rsidP="00527965">
      <w:pPr>
        <w:pStyle w:val="ListParagraph"/>
        <w:numPr>
          <w:ilvl w:val="0"/>
          <w:numId w:val="10"/>
        </w:numPr>
        <w:spacing w:line="240" w:lineRule="auto"/>
      </w:pPr>
      <w:r>
        <w:t xml:space="preserve">While the students are working the educator will be observing the </w:t>
      </w:r>
      <w:r w:rsidR="00FD485F">
        <w:t>students’</w:t>
      </w:r>
      <w:r>
        <w:t xml:space="preserve"> progress and level of proficiency as well. The students completed lessons and 3D object files from the lesson will serve as a formative assessment of the </w:t>
      </w:r>
      <w:r w:rsidR="00067268">
        <w:t>students</w:t>
      </w:r>
      <w:r w:rsidR="00FD485F">
        <w:t>’</w:t>
      </w:r>
      <w:r>
        <w:t xml:space="preserve"> progression toward mastery of the </w:t>
      </w:r>
      <w:proofErr w:type="spellStart"/>
      <w:r>
        <w:t>TinkerCAD</w:t>
      </w:r>
      <w:proofErr w:type="spellEnd"/>
      <w:r>
        <w:t xml:space="preserve"> Application. </w:t>
      </w:r>
    </w:p>
    <w:p w14:paraId="6BD80F5F" w14:textId="0F09A777" w:rsidR="00685254" w:rsidRPr="00231FB7" w:rsidRDefault="002922D1" w:rsidP="00527965">
      <w:pPr>
        <w:pStyle w:val="ListParagraph"/>
        <w:numPr>
          <w:ilvl w:val="0"/>
          <w:numId w:val="10"/>
        </w:numPr>
        <w:spacing w:line="240" w:lineRule="auto"/>
      </w:pPr>
      <w:r>
        <w:t>G</w:t>
      </w:r>
      <w:r w:rsidR="00EB799A">
        <w:t xml:space="preserve">roup discussion </w:t>
      </w:r>
      <w:r>
        <w:t xml:space="preserve">can serve as formative assessments. </w:t>
      </w:r>
    </w:p>
    <w:p w14:paraId="5AD29C02" w14:textId="77777777" w:rsidR="00685254" w:rsidRPr="00527965" w:rsidRDefault="00EB799A" w:rsidP="00527965">
      <w:pPr>
        <w:pStyle w:val="Heading2"/>
        <w:spacing w:line="240" w:lineRule="auto"/>
        <w:rPr>
          <w:rFonts w:ascii="Gotham Medium" w:eastAsia="MS PGothic" w:hAnsi="Gotham Medium" w:cs="Arial"/>
          <w:bCs/>
          <w:iCs/>
          <w:smallCaps w:val="0"/>
          <w:color w:val="525252"/>
          <w:sz w:val="24"/>
          <w:szCs w:val="24"/>
        </w:rPr>
      </w:pPr>
      <w:r w:rsidRPr="00527965">
        <w:rPr>
          <w:rFonts w:ascii="Gotham Medium" w:eastAsia="MS PGothic" w:hAnsi="Gotham Medium" w:cs="Arial"/>
          <w:bCs/>
          <w:iCs/>
          <w:smallCaps w:val="0"/>
          <w:color w:val="525252"/>
          <w:sz w:val="24"/>
          <w:szCs w:val="24"/>
        </w:rPr>
        <w:t>SUMMATIVE ASSESSMENT</w:t>
      </w:r>
    </w:p>
    <w:p w14:paraId="5CB7D32A" w14:textId="5BC6F734" w:rsidR="00685254" w:rsidRDefault="00EB799A" w:rsidP="00527965">
      <w:pPr>
        <w:spacing w:line="240" w:lineRule="auto"/>
      </w:pPr>
      <w:r>
        <w:t xml:space="preserve">The Sea Craft each student designs will be the summative assessment for this lesson. In order to complete the </w:t>
      </w:r>
      <w:r w:rsidR="00FD485F">
        <w:t>project,</w:t>
      </w:r>
      <w:r>
        <w:t xml:space="preserve"> the students will need all the skills they learned in the seven starters and the lesson they chose. </w:t>
      </w:r>
    </w:p>
    <w:p w14:paraId="132CD551" w14:textId="77777777" w:rsidR="00685254" w:rsidRPr="00527965" w:rsidRDefault="00EB799A" w:rsidP="00527965">
      <w:pPr>
        <w:pStyle w:val="Heading2"/>
        <w:spacing w:line="240" w:lineRule="auto"/>
        <w:rPr>
          <w:rFonts w:ascii="Gotham Medium" w:eastAsia="MS PGothic" w:hAnsi="Gotham Medium" w:cs="Arial"/>
          <w:bCs/>
          <w:iCs/>
          <w:smallCaps w:val="0"/>
          <w:color w:val="525252"/>
          <w:sz w:val="24"/>
          <w:szCs w:val="24"/>
        </w:rPr>
      </w:pPr>
      <w:r w:rsidRPr="00527965">
        <w:rPr>
          <w:rFonts w:ascii="Gotham Medium" w:eastAsia="MS PGothic" w:hAnsi="Gotham Medium" w:cs="Arial"/>
          <w:bCs/>
          <w:iCs/>
          <w:smallCaps w:val="0"/>
          <w:color w:val="525252"/>
          <w:sz w:val="24"/>
          <w:szCs w:val="24"/>
        </w:rPr>
        <w:t>LESSON EXTENSIONS</w:t>
      </w:r>
    </w:p>
    <w:p w14:paraId="57DA6CA1" w14:textId="006A4B63" w:rsidR="002922D1" w:rsidRDefault="00EB799A" w:rsidP="00527965">
      <w:pPr>
        <w:pStyle w:val="ListParagraph"/>
        <w:numPr>
          <w:ilvl w:val="0"/>
          <w:numId w:val="11"/>
        </w:numPr>
        <w:spacing w:line="240" w:lineRule="auto"/>
      </w:pPr>
      <w:r>
        <w:lastRenderedPageBreak/>
        <w:t xml:space="preserve">Educator will need access to the internet and TinkerCAD.com. A 3D printer is not imperative to completing this lesson. If you do not have one, the files can be sent to a local 3D printer and printed for a small cost, depending on availability. </w:t>
      </w:r>
      <w:proofErr w:type="spellStart"/>
      <w:r>
        <w:t>TinkerCAD</w:t>
      </w:r>
      <w:proofErr w:type="spellEnd"/>
      <w:r>
        <w:t xml:space="preserve"> offers printing as well through their site at a cost. </w:t>
      </w:r>
    </w:p>
    <w:p w14:paraId="16B8A504" w14:textId="08DACF90" w:rsidR="002922D1" w:rsidRDefault="00EB799A" w:rsidP="00527965">
      <w:pPr>
        <w:pStyle w:val="ListParagraph"/>
        <w:numPr>
          <w:ilvl w:val="0"/>
          <w:numId w:val="11"/>
        </w:numPr>
        <w:spacing w:line="240" w:lineRule="auto"/>
      </w:pPr>
      <w:r>
        <w:t xml:space="preserve">Another possible extension would be to have a plastic recycling device on hand and use recycled plastic in the 3D printer. </w:t>
      </w:r>
    </w:p>
    <w:p w14:paraId="4D865AF2" w14:textId="4D597C70" w:rsidR="002922D1" w:rsidRDefault="00FD485F" w:rsidP="00527965">
      <w:pPr>
        <w:pStyle w:val="ListParagraph"/>
        <w:numPr>
          <w:ilvl w:val="0"/>
          <w:numId w:val="11"/>
        </w:numPr>
        <w:spacing w:line="240" w:lineRule="auto"/>
      </w:pPr>
      <w:r>
        <w:t xml:space="preserve">At the end of this lesson the students could engage in a Socratic seminar or debate and discuss the practical uses of 3D technology versus the harm done by plastic to our planet. This would be a good Social Studies-STEM connection. </w:t>
      </w:r>
    </w:p>
    <w:p w14:paraId="2FC64908" w14:textId="2B396D2F" w:rsidR="00685254" w:rsidRDefault="00605F67" w:rsidP="00527965">
      <w:pPr>
        <w:pStyle w:val="ListParagraph"/>
        <w:numPr>
          <w:ilvl w:val="0"/>
          <w:numId w:val="11"/>
        </w:numPr>
        <w:spacing w:line="240" w:lineRule="auto"/>
      </w:pPr>
      <w:r>
        <w:t xml:space="preserve">There is another </w:t>
      </w:r>
      <w:r w:rsidRPr="00B40CF4">
        <w:t>STEM project</w:t>
      </w:r>
      <w:r w:rsidR="00B40CF4">
        <w:rPr>
          <w:rStyle w:val="Hyperlink"/>
        </w:rPr>
        <w:t xml:space="preserve">, </w:t>
      </w:r>
      <w:r>
        <w:t xml:space="preserve"> </w:t>
      </w:r>
      <w:hyperlink r:id="rId19" w:history="1">
        <w:r w:rsidR="00B40CF4">
          <w:rPr>
            <w:rStyle w:val="Hyperlink"/>
          </w:rPr>
          <w:t>https://www.</w:t>
        </w:r>
        <w:r w:rsidR="00B40CF4">
          <w:rPr>
            <w:rStyle w:val="Hyperlink"/>
          </w:rPr>
          <w:t>t</w:t>
        </w:r>
        <w:r w:rsidR="00B40CF4">
          <w:rPr>
            <w:rStyle w:val="Hyperlink"/>
          </w:rPr>
          <w:t>inkercad.com/learn/overview/OHEOOINJ7QGENIP;collectionId=OY5L5E8IRXTI47Z</w:t>
        </w:r>
      </w:hyperlink>
      <w:r w:rsidR="002922D1">
        <w:t xml:space="preserve"> </w:t>
      </w:r>
      <w:r>
        <w:t xml:space="preserve">on </w:t>
      </w:r>
      <w:proofErr w:type="spellStart"/>
      <w:r>
        <w:t>TinkerCAD</w:t>
      </w:r>
      <w:proofErr w:type="spellEnd"/>
      <w:r>
        <w:t xml:space="preserve"> about buoyancy that the students could do instead or in addition to the one highlighted in the lesson. If you have more time or early finishers. It is a 9</w:t>
      </w:r>
      <w:r w:rsidRPr="002922D1">
        <w:rPr>
          <w:vertAlign w:val="superscript"/>
        </w:rPr>
        <w:t>th</w:t>
      </w:r>
      <w:r>
        <w:t xml:space="preserve"> grade lesson, however, the intermediate students should be able to work through it especially if they have completed all the other parts of this lessons with mastery. </w:t>
      </w:r>
    </w:p>
    <w:sectPr w:rsidR="00685254">
      <w:headerReference w:type="default" r:id="rId20"/>
      <w:footerReference w:type="default" r:id="rId21"/>
      <w:headerReference w:type="first" r:id="rId22"/>
      <w:footerReference w:type="first" r:id="rId23"/>
      <w:pgSz w:w="12240" w:h="15840"/>
      <w:pgMar w:top="1584" w:right="1440" w:bottom="1359"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3C6D37" w14:textId="77777777" w:rsidR="00EF2A46" w:rsidRDefault="00EF2A46">
      <w:pPr>
        <w:spacing w:after="0" w:line="240" w:lineRule="auto"/>
      </w:pPr>
      <w:r>
        <w:separator/>
      </w:r>
    </w:p>
  </w:endnote>
  <w:endnote w:type="continuationSeparator" w:id="0">
    <w:p w14:paraId="16D502E7" w14:textId="77777777" w:rsidR="00EF2A46" w:rsidRDefault="00EF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AFF" w:usb1="C0007843" w:usb2="00000009" w:usb3="00000000" w:csb0="000001FF" w:csb1="00000000"/>
  </w:font>
  <w:font w:name="Symbol">
    <w:panose1 w:val="05050102010706020507"/>
    <w:charset w:val="4D"/>
    <w:family w:val="decorative"/>
    <w:pitch w:val="variable"/>
    <w:sig w:usb0="00000003" w:usb1="00000000" w:usb2="00000000" w:usb3="00000000" w:csb0="80000001" w:csb1="00000000"/>
  </w:font>
  <w:font w:name="Wingdings">
    <w:panose1 w:val="05000000000000000000"/>
    <w:charset w:val="02"/>
    <w:family w:val="decorative"/>
    <w:pitch w:val="variable"/>
    <w:sig w:usb0="00000003" w:usb1="10000000" w:usb2="00000000" w:usb3="00000000" w:csb0="80000001" w:csb1="00000000"/>
  </w:font>
  <w:font w:name="Gotham Book">
    <w:panose1 w:val="00000000000000000000"/>
    <w:charset w:val="00"/>
    <w:family w:val="auto"/>
    <w:notTrueType/>
    <w:pitch w:val="variable"/>
    <w:sig w:usb0="A00002FF" w:usb1="4000005B" w:usb2="00000000" w:usb3="00000000" w:csb0="0000009F" w:csb1="00000000"/>
  </w:font>
  <w:font w:name="Montserrat Medium">
    <w:altName w:val="Calibri"/>
    <w:panose1 w:val="020B0604020202020204"/>
    <w:charset w:val="00"/>
    <w:family w:val="auto"/>
    <w:pitch w:val="default"/>
  </w:font>
  <w:font w:name="Gotham Medium">
    <w:panose1 w:val="00000000000000000000"/>
    <w:charset w:val="00"/>
    <w:family w:val="auto"/>
    <w:notTrueType/>
    <w:pitch w:val="variable"/>
    <w:sig w:usb0="A00002FF" w:usb1="4000005B" w:usb2="00000000" w:usb3="00000000" w:csb0="0000009F" w:csb1="00000000"/>
  </w:font>
  <w:font w:name="MS PGothic">
    <w:panose1 w:val="020B0600070205080204"/>
    <w:charset w:val="80"/>
    <w:family w:val="swiss"/>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740B7A" w14:textId="77777777" w:rsidR="00685254" w:rsidRDefault="00685254">
    <w:pPr>
      <w:pBdr>
        <w:top w:val="nil"/>
        <w:left w:val="nil"/>
        <w:bottom w:val="nil"/>
        <w:right w:val="nil"/>
        <w:between w:val="nil"/>
      </w:pBdr>
      <w:spacing w:before="120" w:after="0"/>
      <w:jc w:val="right"/>
      <w:rPr>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C36076" w14:textId="77777777" w:rsidR="00685254" w:rsidRDefault="00EB799A">
    <w:pPr>
      <w:pBdr>
        <w:top w:val="nil"/>
        <w:left w:val="nil"/>
        <w:bottom w:val="nil"/>
        <w:right w:val="nil"/>
        <w:between w:val="nil"/>
      </w:pBdr>
      <w:spacing w:before="600" w:after="600"/>
      <w:jc w:val="right"/>
      <w:rPr>
        <w:color w:val="000000"/>
      </w:rPr>
    </w:pPr>
    <w:r>
      <w:rPr>
        <w:noProof/>
      </w:rPr>
      <mc:AlternateContent>
        <mc:Choice Requires="wps">
          <w:drawing>
            <wp:anchor distT="0" distB="0" distL="114300" distR="114300" simplePos="0" relativeHeight="251659264" behindDoc="0" locked="0" layoutInCell="1" hidden="0" allowOverlap="1" wp14:anchorId="5241CE13" wp14:editId="418B9F38">
              <wp:simplePos x="0" y="0"/>
              <wp:positionH relativeFrom="column">
                <wp:posOffset>-914399</wp:posOffset>
              </wp:positionH>
              <wp:positionV relativeFrom="paragraph">
                <wp:posOffset>0</wp:posOffset>
              </wp:positionV>
              <wp:extent cx="1651000" cy="1596390"/>
              <wp:effectExtent l="0" t="0" r="0" b="0"/>
              <wp:wrapNone/>
              <wp:docPr id="1" name="Triangle 1"/>
              <wp:cNvGraphicFramePr/>
              <a:graphic xmlns:a="http://schemas.openxmlformats.org/drawingml/2006/main">
                <a:graphicData uri="http://schemas.microsoft.com/office/word/2010/wordprocessingShape">
                  <wps:wsp>
                    <wps:cNvSpPr/>
                    <wps:spPr>
                      <a:xfrm flipH="1">
                        <a:off x="4525263" y="2986568"/>
                        <a:ext cx="1641475" cy="1586865"/>
                      </a:xfrm>
                      <a:prstGeom prst="triangle">
                        <a:avLst>
                          <a:gd name="adj" fmla="val 50000"/>
                        </a:avLst>
                      </a:prstGeom>
                      <a:solidFill>
                        <a:srgbClr val="0077A8"/>
                      </a:solidFill>
                      <a:ln>
                        <a:noFill/>
                      </a:ln>
                    </wps:spPr>
                    <wps:txbx>
                      <w:txbxContent>
                        <w:p w14:paraId="24680BE6" w14:textId="77777777" w:rsidR="00685254" w:rsidRDefault="00685254">
                          <w:pPr>
                            <w:spacing w:line="275" w:lineRule="auto"/>
                            <w:textDirection w:val="btLr"/>
                          </w:pPr>
                        </w:p>
                        <w:p w14:paraId="469D4741" w14:textId="77777777" w:rsidR="00685254" w:rsidRDefault="00685254">
                          <w:pPr>
                            <w:spacing w:line="275" w:lineRule="auto"/>
                            <w:textDirection w:val="btLr"/>
                          </w:pPr>
                        </w:p>
                      </w:txbxContent>
                    </wps:txbx>
                    <wps:bodyPr spcFirstLastPara="1" wrap="square" lIns="91425" tIns="45700" rIns="91425" bIns="45700" anchor="t" anchorCtr="0"/>
                  </wps:wsp>
                </a:graphicData>
              </a:graphic>
            </wp:anchor>
          </w:drawing>
        </mc:Choice>
        <mc:Fallback>
          <w:pict>
            <v:shapetype w14:anchorId="5241CE1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iangle 1" o:spid="_x0000_s1026" type="#_x0000_t5" style="position:absolute;left:0;text-align:left;margin-left:-1in;margin-top:0;width:130pt;height:125.7pt;flip:x;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" fillcolor="#0077a8" stroked="f">
              <v:textbox inset="2.53958mm,1.2694mm,2.53958mm,1.2694mm">
                <w:txbxContent>
                  <w:p w14:paraId="24680BE6" w14:textId="77777777" w:rsidR="00685254" w:rsidRDefault="00685254">
                    <w:pPr>
                      <w:spacing w:line="275" w:lineRule="auto"/>
                      <w:textDirection w:val="btLr"/>
                    </w:pPr>
                  </w:p>
                  <w:p w14:paraId="469D4741" w14:textId="77777777" w:rsidR="00685254" w:rsidRDefault="00685254">
                    <w:pPr>
                      <w:spacing w:line="275" w:lineRule="auto"/>
                      <w:textDirection w:val="btL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D42844" w14:textId="77777777" w:rsidR="00EF2A46" w:rsidRDefault="00EF2A46">
      <w:pPr>
        <w:spacing w:after="0" w:line="240" w:lineRule="auto"/>
      </w:pPr>
      <w:r>
        <w:separator/>
      </w:r>
    </w:p>
  </w:footnote>
  <w:footnote w:type="continuationSeparator" w:id="0">
    <w:p w14:paraId="3BB23B38" w14:textId="77777777" w:rsidR="00EF2A46" w:rsidRDefault="00EF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2E7D92" w14:textId="787A8475" w:rsidR="00685254" w:rsidRPr="00527965" w:rsidRDefault="00527965" w:rsidP="00527965">
    <w:pPr>
      <w:pStyle w:val="Header"/>
      <w:ind w:left="6480"/>
      <w:jc w:val="left"/>
    </w:pPr>
    <w:r>
      <w:t xml:space="preserve">     </w:t>
    </w:r>
    <w:r w:rsidR="00EB799A" w:rsidRPr="00527965">
      <w:t>LESSON</w:t>
    </w:r>
    <w:r w:rsidR="00EB799A">
      <w:rPr>
        <w:rFonts w:ascii="Montserrat Medium" w:eastAsia="Montserrat Medium" w:hAnsi="Montserrat Medium" w:cs="Montserrat Medium"/>
        <w:szCs w:val="32"/>
      </w:rPr>
      <w:t xml:space="preserve"> </w:t>
    </w:r>
    <w:r w:rsidR="00EB799A" w:rsidRPr="00527965">
      <w:t>PLAN</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8637A" w14:textId="7C1D3814" w:rsidR="00685254" w:rsidRPr="00527965" w:rsidRDefault="00527965" w:rsidP="00527965">
    <w:pPr>
      <w:pStyle w:val="Header"/>
      <w:ind w:left="6480"/>
      <w:jc w:val="left"/>
    </w:pPr>
    <w:r>
      <w:drawing>
        <wp:anchor distT="0" distB="0" distL="114300" distR="114300" simplePos="0" relativeHeight="251658240" behindDoc="0" locked="0" layoutInCell="1" hidden="0" allowOverlap="1" wp14:anchorId="24DD4241" wp14:editId="7C48F8E5">
          <wp:simplePos x="0" y="0"/>
          <wp:positionH relativeFrom="column">
            <wp:posOffset>-320040</wp:posOffset>
          </wp:positionH>
          <wp:positionV relativeFrom="paragraph">
            <wp:posOffset>-80010</wp:posOffset>
          </wp:positionV>
          <wp:extent cx="1685925" cy="775335"/>
          <wp:effectExtent l="0" t="0" r="3175" b="0"/>
          <wp:wrapSquare wrapText="bothSides"/>
          <wp:docPr id="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1685925" cy="775335"/>
                  </a:xfrm>
                  <a:prstGeom prst="rect">
                    <a:avLst/>
                  </a:prstGeom>
                  <a:ln/>
                </pic:spPr>
              </pic:pic>
            </a:graphicData>
          </a:graphic>
        </wp:anchor>
      </w:drawing>
    </w:r>
    <w:r w:rsidR="00EB799A" w:rsidRPr="00527965">
      <w:t>LESSON</w:t>
    </w:r>
    <w:r w:rsidR="00EB799A">
      <w:rPr>
        <w:rFonts w:ascii="Montserrat Medium" w:eastAsia="Montserrat Medium" w:hAnsi="Montserrat Medium" w:cs="Montserrat Medium"/>
        <w:szCs w:val="32"/>
      </w:rPr>
      <w:t xml:space="preserve"> </w:t>
    </w:r>
    <w:r w:rsidR="00EB799A" w:rsidRPr="00527965">
      <w:t>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9A28D7"/>
    <w:multiLevelType w:val="multilevel"/>
    <w:tmpl w:val="1918061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1" w15:restartNumberingAfterBreak="0">
    <w:nsid w:val="24080F1B"/>
    <w:multiLevelType w:val="multilevel"/>
    <w:tmpl w:val="48AAFB5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28434B96"/>
    <w:multiLevelType w:val="multilevel"/>
    <w:tmpl w:val="1656312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3" w15:restartNumberingAfterBreak="0">
    <w:nsid w:val="2B452449"/>
    <w:multiLevelType w:val="hybridMultilevel"/>
    <w:tmpl w:val="33709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BE0BE1"/>
    <w:multiLevelType w:val="hybridMultilevel"/>
    <w:tmpl w:val="EF288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A9409D9"/>
    <w:multiLevelType w:val="multilevel"/>
    <w:tmpl w:val="1848E74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6" w15:restartNumberingAfterBreak="0">
    <w:nsid w:val="47A832D8"/>
    <w:multiLevelType w:val="multilevel"/>
    <w:tmpl w:val="A1E66DDA"/>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7" w15:restartNumberingAfterBreak="0">
    <w:nsid w:val="4A6F45C5"/>
    <w:multiLevelType w:val="multilevel"/>
    <w:tmpl w:val="AB508D7C"/>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8" w15:restartNumberingAfterBreak="0">
    <w:nsid w:val="53303035"/>
    <w:multiLevelType w:val="hybridMultilevel"/>
    <w:tmpl w:val="FEF25768"/>
    <w:lvl w:ilvl="0" w:tplc="04090001">
      <w:start w:val="1"/>
      <w:numFmt w:val="bullet"/>
      <w:lvlText w:val=""/>
      <w:lvlJc w:val="left"/>
      <w:pPr>
        <w:ind w:left="720" w:hanging="360"/>
      </w:pPr>
      <w:rPr>
        <w:rFonts w:ascii="Symbol" w:hAnsi="Symbol" w:hint="default"/>
      </w:rPr>
    </w:lvl>
    <w:lvl w:ilvl="1" w:tplc="BD3EACA4">
      <w:numFmt w:val="bullet"/>
      <w:lvlText w:val="-"/>
      <w:lvlJc w:val="left"/>
      <w:pPr>
        <w:ind w:left="1440" w:hanging="360"/>
      </w:pPr>
      <w:rPr>
        <w:rFonts w:ascii="Gotham Book" w:eastAsia="Gotham Book" w:hAnsi="Gotham Book" w:cs="Gotham Book" w:hint="default"/>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E14404A"/>
    <w:multiLevelType w:val="multilevel"/>
    <w:tmpl w:val="27EC0C3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7F6B0E5A"/>
    <w:multiLevelType w:val="multilevel"/>
    <w:tmpl w:val="72EC56E6"/>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6"/>
  </w:num>
  <w:num w:numId="2">
    <w:abstractNumId w:val="9"/>
  </w:num>
  <w:num w:numId="3">
    <w:abstractNumId w:val="1"/>
  </w:num>
  <w:num w:numId="4">
    <w:abstractNumId w:val="5"/>
  </w:num>
  <w:num w:numId="5">
    <w:abstractNumId w:val="0"/>
  </w:num>
  <w:num w:numId="6">
    <w:abstractNumId w:val="7"/>
  </w:num>
  <w:num w:numId="7">
    <w:abstractNumId w:val="2"/>
  </w:num>
  <w:num w:numId="8">
    <w:abstractNumId w:val="10"/>
  </w:num>
  <w:num w:numId="9">
    <w:abstractNumId w:val="3"/>
  </w:num>
  <w:num w:numId="10">
    <w:abstractNumId w:val="8"/>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254"/>
    <w:rsid w:val="00067268"/>
    <w:rsid w:val="000B7B1A"/>
    <w:rsid w:val="000F06A3"/>
    <w:rsid w:val="00231FB7"/>
    <w:rsid w:val="00234F95"/>
    <w:rsid w:val="002922D1"/>
    <w:rsid w:val="003245AC"/>
    <w:rsid w:val="00426691"/>
    <w:rsid w:val="00527965"/>
    <w:rsid w:val="00605F67"/>
    <w:rsid w:val="0063337C"/>
    <w:rsid w:val="00685254"/>
    <w:rsid w:val="007072AA"/>
    <w:rsid w:val="008D2C1F"/>
    <w:rsid w:val="00AB3CF5"/>
    <w:rsid w:val="00B40CF4"/>
    <w:rsid w:val="00E02A96"/>
    <w:rsid w:val="00EB799A"/>
    <w:rsid w:val="00EF2A46"/>
    <w:rsid w:val="00FD485F"/>
    <w:rsid w:val="00FD6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094F124"/>
  <w15:docId w15:val="{1A3F2C4E-8ECD-714F-BDBA-718DB9D588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Gotham Book" w:eastAsia="Gotham Book" w:hAnsi="Gotham Book" w:cs="Gotham Book"/>
        <w:sz w:val="22"/>
        <w:szCs w:val="22"/>
        <w:lang w:val="en-US" w:eastAsia="en-US" w:bidi="ar-SA"/>
      </w:rPr>
    </w:rPrDefault>
    <w:pPrDefault>
      <w:pPr>
        <w:keepNext/>
        <w:keepLines/>
        <w:spacing w:after="8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pPr>
      <w:spacing w:before="240" w:after="120"/>
      <w:outlineLvl w:val="0"/>
    </w:pPr>
    <w:rPr>
      <w:rFonts w:ascii="Montserrat Medium" w:eastAsia="Montserrat Medium" w:hAnsi="Montserrat Medium" w:cs="Montserrat Medium"/>
      <w:smallCaps/>
      <w:color w:val="0077A8"/>
      <w:sz w:val="28"/>
      <w:szCs w:val="28"/>
    </w:rPr>
  </w:style>
  <w:style w:type="paragraph" w:styleId="Heading2">
    <w:name w:val="heading 2"/>
    <w:basedOn w:val="Normal"/>
    <w:next w:val="Normal"/>
    <w:uiPriority w:val="9"/>
    <w:unhideWhenUsed/>
    <w:qFormat/>
    <w:pPr>
      <w:spacing w:before="320" w:after="0"/>
      <w:outlineLvl w:val="1"/>
    </w:pPr>
    <w:rPr>
      <w:rFonts w:ascii="Montserrat Medium" w:eastAsia="Montserrat Medium" w:hAnsi="Montserrat Medium" w:cs="Montserrat Medium"/>
      <w:smallCaps/>
      <w:color w:val="7E7D7E"/>
    </w:rPr>
  </w:style>
  <w:style w:type="paragraph" w:styleId="Heading3">
    <w:name w:val="heading 3"/>
    <w:basedOn w:val="Normal"/>
    <w:next w:val="Normal"/>
    <w:uiPriority w:val="9"/>
    <w:semiHidden/>
    <w:unhideWhenUsed/>
    <w:qFormat/>
    <w:pPr>
      <w:spacing w:before="120"/>
      <w:outlineLvl w:val="2"/>
    </w:pPr>
    <w:rPr>
      <w:smallCaps/>
    </w:rPr>
  </w:style>
  <w:style w:type="paragraph" w:styleId="Heading4">
    <w:name w:val="heading 4"/>
    <w:basedOn w:val="Normal"/>
    <w:next w:val="Normal"/>
    <w:uiPriority w:val="9"/>
    <w:semiHidden/>
    <w:unhideWhenUsed/>
    <w:qFormat/>
    <w:pPr>
      <w:spacing w:after="0"/>
      <w:outlineLvl w:val="3"/>
    </w:pPr>
    <w:rPr>
      <w:rFonts w:ascii="Montserrat Medium" w:eastAsia="Montserrat Medium" w:hAnsi="Montserrat Medium" w:cs="Montserrat Medium"/>
    </w:rPr>
  </w:style>
  <w:style w:type="paragraph" w:styleId="Heading5">
    <w:name w:val="heading 5"/>
    <w:basedOn w:val="Normal"/>
    <w:next w:val="Normal"/>
    <w:uiPriority w:val="9"/>
    <w:semiHidden/>
    <w:unhideWhenUsed/>
    <w:qFormat/>
    <w:pPr>
      <w:spacing w:after="0"/>
      <w:outlineLvl w:val="4"/>
    </w:pPr>
    <w:rPr>
      <w:rFonts w:ascii="Montserrat Medium" w:eastAsia="Montserrat Medium" w:hAnsi="Montserrat Medium" w:cs="Montserrat Medium"/>
    </w:rPr>
  </w:style>
  <w:style w:type="paragraph" w:styleId="Heading6">
    <w:name w:val="heading 6"/>
    <w:basedOn w:val="Normal"/>
    <w:next w:val="Normal"/>
    <w:uiPriority w:val="9"/>
    <w:semiHidden/>
    <w:unhideWhenUsed/>
    <w:qFormat/>
    <w:pPr>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before="240" w:after="240"/>
    </w:pPr>
    <w:rPr>
      <w:rFonts w:ascii="Montserrat Medium" w:eastAsia="Montserrat Medium" w:hAnsi="Montserrat Medium" w:cs="Montserrat Medium"/>
      <w:color w:val="0077A8"/>
      <w:sz w:val="32"/>
      <w:szCs w:val="32"/>
    </w:rPr>
  </w:style>
  <w:style w:type="paragraph" w:styleId="Subtitle">
    <w:name w:val="Subtitle"/>
    <w:basedOn w:val="Normal"/>
    <w:next w:val="Normal"/>
    <w:uiPriority w:val="11"/>
    <w:qFormat/>
    <w:pPr>
      <w:spacing w:before="120"/>
    </w:pPr>
    <w:rPr>
      <w:rFonts w:ascii="Montserrat Medium" w:eastAsia="Montserrat Medium" w:hAnsi="Montserrat Medium" w:cs="Montserrat Medium"/>
      <w:sz w:val="28"/>
      <w:szCs w:val="28"/>
    </w:rPr>
  </w:style>
  <w:style w:type="character" w:styleId="Hyperlink">
    <w:name w:val="Hyperlink"/>
    <w:basedOn w:val="DefaultParagraphFont"/>
    <w:uiPriority w:val="99"/>
    <w:unhideWhenUsed/>
    <w:rsid w:val="00FD485F"/>
    <w:rPr>
      <w:color w:val="0000FF" w:themeColor="hyperlink"/>
      <w:u w:val="single"/>
    </w:rPr>
  </w:style>
  <w:style w:type="character" w:styleId="UnresolvedMention">
    <w:name w:val="Unresolved Mention"/>
    <w:basedOn w:val="DefaultParagraphFont"/>
    <w:uiPriority w:val="99"/>
    <w:semiHidden/>
    <w:unhideWhenUsed/>
    <w:rsid w:val="00FD485F"/>
    <w:rPr>
      <w:color w:val="605E5C"/>
      <w:shd w:val="clear" w:color="auto" w:fill="E1DFDD"/>
    </w:rPr>
  </w:style>
  <w:style w:type="character" w:styleId="FollowedHyperlink">
    <w:name w:val="FollowedHyperlink"/>
    <w:basedOn w:val="DefaultParagraphFont"/>
    <w:uiPriority w:val="99"/>
    <w:semiHidden/>
    <w:unhideWhenUsed/>
    <w:rsid w:val="00FD485F"/>
    <w:rPr>
      <w:color w:val="800080" w:themeColor="followedHyperlink"/>
      <w:u w:val="single"/>
    </w:rPr>
  </w:style>
  <w:style w:type="paragraph" w:styleId="ListParagraph">
    <w:name w:val="List Paragraph"/>
    <w:basedOn w:val="Normal"/>
    <w:uiPriority w:val="34"/>
    <w:qFormat/>
    <w:rsid w:val="00FD6C63"/>
    <w:pPr>
      <w:ind w:left="720"/>
      <w:contextualSpacing/>
    </w:pPr>
  </w:style>
  <w:style w:type="paragraph" w:styleId="BalloonText">
    <w:name w:val="Balloon Text"/>
    <w:basedOn w:val="Normal"/>
    <w:link w:val="BalloonTextChar"/>
    <w:uiPriority w:val="99"/>
    <w:semiHidden/>
    <w:unhideWhenUsed/>
    <w:rsid w:val="000F06A3"/>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F06A3"/>
    <w:rPr>
      <w:rFonts w:ascii="Times New Roman" w:hAnsi="Times New Roman" w:cs="Times New Roman"/>
      <w:sz w:val="18"/>
      <w:szCs w:val="18"/>
    </w:rPr>
  </w:style>
  <w:style w:type="paragraph" w:styleId="Header">
    <w:name w:val="header"/>
    <w:basedOn w:val="Title"/>
    <w:link w:val="HeaderChar"/>
    <w:uiPriority w:val="99"/>
    <w:unhideWhenUsed/>
    <w:qFormat/>
    <w:rsid w:val="00527965"/>
    <w:pPr>
      <w:spacing w:after="120"/>
      <w:jc w:val="right"/>
      <w:outlineLvl w:val="0"/>
    </w:pPr>
    <w:rPr>
      <w:rFonts w:ascii="Gotham Medium" w:eastAsia="MS PGothic" w:hAnsi="Gotham Medium" w:cs="Arial"/>
      <w:bCs/>
      <w:iCs/>
      <w:szCs w:val="22"/>
    </w:rPr>
  </w:style>
  <w:style w:type="character" w:customStyle="1" w:styleId="HeaderChar">
    <w:name w:val="Header Char"/>
    <w:basedOn w:val="DefaultParagraphFont"/>
    <w:link w:val="Header"/>
    <w:uiPriority w:val="99"/>
    <w:rsid w:val="00527965"/>
    <w:rPr>
      <w:rFonts w:ascii="Gotham Medium" w:eastAsia="MS PGothic" w:hAnsi="Gotham Medium" w:cs="Arial"/>
      <w:bCs/>
      <w:iCs/>
      <w:color w:val="0077A8"/>
      <w:sz w:val="32"/>
    </w:rPr>
  </w:style>
  <w:style w:type="paragraph" w:styleId="Footer">
    <w:name w:val="footer"/>
    <w:basedOn w:val="Normal"/>
    <w:link w:val="FooterChar"/>
    <w:uiPriority w:val="99"/>
    <w:unhideWhenUsed/>
    <w:rsid w:val="0052796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7965"/>
  </w:style>
  <w:style w:type="character" w:customStyle="1" w:styleId="Heading1Char">
    <w:name w:val="Heading 1 Char"/>
    <w:link w:val="Heading1"/>
    <w:uiPriority w:val="9"/>
    <w:rsid w:val="00527965"/>
    <w:rPr>
      <w:rFonts w:ascii="Montserrat Medium" w:eastAsia="Montserrat Medium" w:hAnsi="Montserrat Medium" w:cs="Montserrat Medium"/>
      <w:smallCaps/>
      <w:color w:val="0077A8"/>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451430">
      <w:bodyDiv w:val="1"/>
      <w:marLeft w:val="0"/>
      <w:marRight w:val="0"/>
      <w:marTop w:val="0"/>
      <w:marBottom w:val="0"/>
      <w:divBdr>
        <w:top w:val="none" w:sz="0" w:space="0" w:color="auto"/>
        <w:left w:val="none" w:sz="0" w:space="0" w:color="auto"/>
        <w:bottom w:val="none" w:sz="0" w:space="0" w:color="auto"/>
        <w:right w:val="none" w:sz="0" w:space="0" w:color="auto"/>
      </w:divBdr>
    </w:div>
    <w:div w:id="272174881">
      <w:bodyDiv w:val="1"/>
      <w:marLeft w:val="0"/>
      <w:marRight w:val="0"/>
      <w:marTop w:val="0"/>
      <w:marBottom w:val="0"/>
      <w:divBdr>
        <w:top w:val="none" w:sz="0" w:space="0" w:color="auto"/>
        <w:left w:val="none" w:sz="0" w:space="0" w:color="auto"/>
        <w:bottom w:val="none" w:sz="0" w:space="0" w:color="auto"/>
        <w:right w:val="none" w:sz="0" w:space="0" w:color="auto"/>
      </w:divBdr>
    </w:div>
    <w:div w:id="325016593">
      <w:bodyDiv w:val="1"/>
      <w:marLeft w:val="0"/>
      <w:marRight w:val="0"/>
      <w:marTop w:val="0"/>
      <w:marBottom w:val="0"/>
      <w:divBdr>
        <w:top w:val="none" w:sz="0" w:space="0" w:color="auto"/>
        <w:left w:val="none" w:sz="0" w:space="0" w:color="auto"/>
        <w:bottom w:val="none" w:sz="0" w:space="0" w:color="auto"/>
        <w:right w:val="none" w:sz="0" w:space="0" w:color="auto"/>
      </w:divBdr>
    </w:div>
    <w:div w:id="733546174">
      <w:bodyDiv w:val="1"/>
      <w:marLeft w:val="0"/>
      <w:marRight w:val="0"/>
      <w:marTop w:val="0"/>
      <w:marBottom w:val="0"/>
      <w:divBdr>
        <w:top w:val="none" w:sz="0" w:space="0" w:color="auto"/>
        <w:left w:val="none" w:sz="0" w:space="0" w:color="auto"/>
        <w:bottom w:val="none" w:sz="0" w:space="0" w:color="auto"/>
        <w:right w:val="none" w:sz="0" w:space="0" w:color="auto"/>
      </w:divBdr>
    </w:div>
    <w:div w:id="743575415">
      <w:bodyDiv w:val="1"/>
      <w:marLeft w:val="0"/>
      <w:marRight w:val="0"/>
      <w:marTop w:val="0"/>
      <w:marBottom w:val="0"/>
      <w:divBdr>
        <w:top w:val="none" w:sz="0" w:space="0" w:color="auto"/>
        <w:left w:val="none" w:sz="0" w:space="0" w:color="auto"/>
        <w:bottom w:val="none" w:sz="0" w:space="0" w:color="auto"/>
        <w:right w:val="none" w:sz="0" w:space="0" w:color="auto"/>
      </w:divBdr>
    </w:div>
    <w:div w:id="861825977">
      <w:bodyDiv w:val="1"/>
      <w:marLeft w:val="0"/>
      <w:marRight w:val="0"/>
      <w:marTop w:val="0"/>
      <w:marBottom w:val="0"/>
      <w:divBdr>
        <w:top w:val="none" w:sz="0" w:space="0" w:color="auto"/>
        <w:left w:val="none" w:sz="0" w:space="0" w:color="auto"/>
        <w:bottom w:val="none" w:sz="0" w:space="0" w:color="auto"/>
        <w:right w:val="none" w:sz="0" w:space="0" w:color="auto"/>
      </w:divBdr>
    </w:div>
    <w:div w:id="1105686001">
      <w:bodyDiv w:val="1"/>
      <w:marLeft w:val="0"/>
      <w:marRight w:val="0"/>
      <w:marTop w:val="0"/>
      <w:marBottom w:val="0"/>
      <w:divBdr>
        <w:top w:val="none" w:sz="0" w:space="0" w:color="auto"/>
        <w:left w:val="none" w:sz="0" w:space="0" w:color="auto"/>
        <w:bottom w:val="none" w:sz="0" w:space="0" w:color="auto"/>
        <w:right w:val="none" w:sz="0" w:space="0" w:color="auto"/>
      </w:divBdr>
    </w:div>
    <w:div w:id="1647320540">
      <w:bodyDiv w:val="1"/>
      <w:marLeft w:val="0"/>
      <w:marRight w:val="0"/>
      <w:marTop w:val="0"/>
      <w:marBottom w:val="0"/>
      <w:divBdr>
        <w:top w:val="none" w:sz="0" w:space="0" w:color="auto"/>
        <w:left w:val="none" w:sz="0" w:space="0" w:color="auto"/>
        <w:bottom w:val="none" w:sz="0" w:space="0" w:color="auto"/>
        <w:right w:val="none" w:sz="0" w:space="0" w:color="auto"/>
      </w:divBdr>
    </w:div>
    <w:div w:id="1673413444">
      <w:bodyDiv w:val="1"/>
      <w:marLeft w:val="0"/>
      <w:marRight w:val="0"/>
      <w:marTop w:val="0"/>
      <w:marBottom w:val="0"/>
      <w:divBdr>
        <w:top w:val="none" w:sz="0" w:space="0" w:color="auto"/>
        <w:left w:val="none" w:sz="0" w:space="0" w:color="auto"/>
        <w:bottom w:val="none" w:sz="0" w:space="0" w:color="auto"/>
        <w:right w:val="none" w:sz="0" w:space="0" w:color="auto"/>
      </w:divBdr>
    </w:div>
    <w:div w:id="1740786521">
      <w:bodyDiv w:val="1"/>
      <w:marLeft w:val="0"/>
      <w:marRight w:val="0"/>
      <w:marTop w:val="0"/>
      <w:marBottom w:val="0"/>
      <w:divBdr>
        <w:top w:val="none" w:sz="0" w:space="0" w:color="auto"/>
        <w:left w:val="none" w:sz="0" w:space="0" w:color="auto"/>
        <w:bottom w:val="none" w:sz="0" w:space="0" w:color="auto"/>
        <w:right w:val="none" w:sz="0" w:space="0" w:color="auto"/>
      </w:divBdr>
    </w:div>
    <w:div w:id="19091508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CEbrightfutures@b-e-f.org" TargetMode="External"/><Relationship Id="rId13" Type="http://schemas.openxmlformats.org/officeDocument/2006/relationships/hyperlink" Target="https://youtu.be/eUNTlb5pEWA" TargetMode="External"/><Relationship Id="rId18" Type="http://schemas.openxmlformats.org/officeDocument/2006/relationships/hyperlink" Target="https://www.tinkercad.com/learn/overview/OGGLXOCIRXTM0OB;collectionId=OY5L5E8IRXTI47Z"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mailto:authoremail@email.com" TargetMode="External"/><Relationship Id="rId12" Type="http://schemas.openxmlformats.org/officeDocument/2006/relationships/hyperlink" Target="https://youtu.be/Vx0Z6LplaMU" TargetMode="External"/><Relationship Id="rId17" Type="http://schemas.openxmlformats.org/officeDocument/2006/relationships/hyperlink" Target="https://www.tinkercad.com/learn/project-gallery;collectionId=O2C1PXBIQ2KHCO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s://www.tinkercad.com/joinclass"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inkercad.com/"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www.tinkercad.com/learn/overview/OGGLXOCIRXTM0OB;collectionId=OY5L5E8IRXTI47Z" TargetMode="External"/><Relationship Id="rId23" Type="http://schemas.openxmlformats.org/officeDocument/2006/relationships/footer" Target="footer2.xml"/><Relationship Id="rId10" Type="http://schemas.openxmlformats.org/officeDocument/2006/relationships/hyperlink" Target="https://www.tinkercad.com/join" TargetMode="External"/><Relationship Id="rId19" Type="http://schemas.openxmlformats.org/officeDocument/2006/relationships/hyperlink" Target="https://www.tinkercad.com/learn/overview/OHEOOINJ7QGENIP;collectionId=OY5L5E8IRXTI47Z" TargetMode="External"/><Relationship Id="rId4" Type="http://schemas.openxmlformats.org/officeDocument/2006/relationships/webSettings" Target="webSettings.xml"/><Relationship Id="rId9" Type="http://schemas.openxmlformats.org/officeDocument/2006/relationships/hyperlink" Target="https://www.tinkercad.com/join" TargetMode="External"/><Relationship Id="rId14" Type="http://schemas.openxmlformats.org/officeDocument/2006/relationships/hyperlink" Target="http://www.tinkercad.com" TargetMode="External"/><Relationship Id="rId22"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1334</Words>
  <Characters>7608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Jonathan Strunin</cp:lastModifiedBy>
  <cp:revision>2</cp:revision>
  <dcterms:created xsi:type="dcterms:W3CDTF">2020-03-31T20:47:00Z</dcterms:created>
  <dcterms:modified xsi:type="dcterms:W3CDTF">2020-03-31T20:47:00Z</dcterms:modified>
</cp:coreProperties>
</file>